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B0052" w14:textId="77777777" w:rsidR="00081E2A" w:rsidRPr="00081E2A" w:rsidRDefault="00081E2A" w:rsidP="00081E2A">
      <w:pPr>
        <w:rPr>
          <w:sz w:val="24"/>
          <w:szCs w:val="24"/>
        </w:rPr>
      </w:pPr>
      <w:r w:rsidRPr="00081E2A">
        <w:rPr>
          <w:sz w:val="24"/>
          <w:szCs w:val="24"/>
        </w:rPr>
        <w:t>GLY 4310C</w:t>
      </w:r>
    </w:p>
    <w:p w14:paraId="613C35F4" w14:textId="4AB3128E" w:rsidR="0002047D" w:rsidRPr="0002047D" w:rsidRDefault="00081E2A" w:rsidP="0002047D">
      <w:pPr>
        <w:autoSpaceDE w:val="0"/>
        <w:autoSpaceDN w:val="0"/>
        <w:adjustRightInd w:val="0"/>
        <w:spacing w:after="0" w:line="360" w:lineRule="auto"/>
        <w:jc w:val="both"/>
        <w:rPr>
          <w:rFonts w:ascii="CIDFont+F3" w:hAnsi="CIDFont+F3" w:cs="CIDFont+F3"/>
          <w:sz w:val="28"/>
          <w:szCs w:val="28"/>
        </w:rPr>
      </w:pPr>
      <w:r w:rsidRPr="00081E2A">
        <w:rPr>
          <w:sz w:val="32"/>
          <w:szCs w:val="32"/>
        </w:rPr>
        <w:t xml:space="preserve">LAB </w:t>
      </w:r>
      <w:r w:rsidR="00831B60">
        <w:rPr>
          <w:sz w:val="32"/>
          <w:szCs w:val="32"/>
        </w:rPr>
        <w:t>1</w:t>
      </w:r>
      <w:r w:rsidR="0002047D">
        <w:rPr>
          <w:sz w:val="32"/>
          <w:szCs w:val="32"/>
        </w:rPr>
        <w:t>1</w:t>
      </w:r>
      <w:r w:rsidRPr="00081E2A">
        <w:rPr>
          <w:sz w:val="32"/>
          <w:szCs w:val="32"/>
        </w:rPr>
        <w:t xml:space="preserve">                   </w:t>
      </w:r>
      <w:r w:rsidR="00831B60">
        <w:rPr>
          <w:sz w:val="32"/>
          <w:szCs w:val="32"/>
        </w:rPr>
        <w:t xml:space="preserve">             </w:t>
      </w:r>
      <w:r w:rsidR="0002047D" w:rsidRPr="0002047D">
        <w:rPr>
          <w:rFonts w:ascii="CIDFont+F3" w:hAnsi="CIDFont+F3" w:cs="CIDFont+F3"/>
          <w:sz w:val="28"/>
          <w:szCs w:val="28"/>
        </w:rPr>
        <w:t>METAMORPHIC ROCKS, PART 3</w:t>
      </w:r>
    </w:p>
    <w:p w14:paraId="5DEEABA1" w14:textId="77777777" w:rsidR="0002047D" w:rsidRPr="0002047D" w:rsidRDefault="0002047D" w:rsidP="0002047D">
      <w:pPr>
        <w:autoSpaceDE w:val="0"/>
        <w:autoSpaceDN w:val="0"/>
        <w:adjustRightInd w:val="0"/>
        <w:spacing w:after="0" w:line="360" w:lineRule="auto"/>
        <w:jc w:val="center"/>
        <w:rPr>
          <w:rFonts w:ascii="CIDFont+F3" w:hAnsi="CIDFont+F3" w:cs="CIDFont+F3"/>
          <w:sz w:val="28"/>
          <w:szCs w:val="28"/>
        </w:rPr>
      </w:pPr>
      <w:r w:rsidRPr="0002047D">
        <w:rPr>
          <w:rFonts w:ascii="CIDFont+F3" w:hAnsi="CIDFont+F3" w:cs="CIDFont+F3"/>
          <w:sz w:val="28"/>
          <w:szCs w:val="28"/>
        </w:rPr>
        <w:t>CONTACT/REGIONAL AND METASOMATIC ROCKS</w:t>
      </w:r>
    </w:p>
    <w:p w14:paraId="3072A54B" w14:textId="60DE517B" w:rsidR="00081E2A" w:rsidRPr="00081E2A" w:rsidRDefault="00E64C56" w:rsidP="0002047D">
      <w:pPr>
        <w:autoSpaceDE w:val="0"/>
        <w:autoSpaceDN w:val="0"/>
        <w:adjustRightInd w:val="0"/>
        <w:spacing w:after="0" w:line="360" w:lineRule="auto"/>
        <w:jc w:val="center"/>
        <w:rPr>
          <w:sz w:val="32"/>
          <w:szCs w:val="32"/>
        </w:rPr>
      </w:pPr>
      <w:r w:rsidRPr="0079649A">
        <w:rPr>
          <w:b/>
          <w:bCs/>
          <w:noProof/>
          <w:sz w:val="24"/>
          <w:szCs w:val="24"/>
        </w:rPr>
        <mc:AlternateContent>
          <mc:Choice Requires="wps">
            <w:drawing>
              <wp:anchor distT="0" distB="0" distL="114300" distR="114300" simplePos="0" relativeHeight="251659264" behindDoc="0" locked="0" layoutInCell="1" allowOverlap="1" wp14:anchorId="4DDCF04C" wp14:editId="38930151">
                <wp:simplePos x="0" y="0"/>
                <wp:positionH relativeFrom="column">
                  <wp:posOffset>3453714</wp:posOffset>
                </wp:positionH>
                <wp:positionV relativeFrom="paragraph">
                  <wp:posOffset>235552</wp:posOffset>
                </wp:positionV>
                <wp:extent cx="3152775" cy="3762632"/>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152775" cy="3762632"/>
                        </a:xfrm>
                        <a:prstGeom prst="rect">
                          <a:avLst/>
                        </a:prstGeom>
                        <a:solidFill>
                          <a:schemeClr val="lt1"/>
                        </a:solidFill>
                        <a:ln w="6350">
                          <a:solidFill>
                            <a:prstClr val="black"/>
                          </a:solidFill>
                        </a:ln>
                      </wps:spPr>
                      <wps:txbx>
                        <w:txbxContent>
                          <w:p w14:paraId="6FF505F5" w14:textId="251F3867" w:rsidR="0002047D" w:rsidRPr="00E64C56" w:rsidRDefault="0002047D"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sidRPr="0002047D">
                              <w:rPr>
                                <w:rFonts w:ascii="Times New Roman" w:hAnsi="Times New Roman" w:cs="Times New Roman"/>
                                <w:color w:val="000000"/>
                                <w:shd w:val="clear" w:color="auto" w:fill="FFFFFF"/>
                              </w:rPr>
                              <w:t>Serpentinite consists almost wholly of one or more serpentine minerals, which include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 xml:space="preserve">antigorite, chrysotile, and </w:t>
                            </w:r>
                            <w:proofErr w:type="spellStart"/>
                            <w:r w:rsidRPr="0002047D">
                              <w:rPr>
                                <w:rFonts w:ascii="Times New Roman" w:hAnsi="Times New Roman" w:cs="Times New Roman"/>
                                <w:color w:val="000000"/>
                                <w:shd w:val="clear" w:color="auto" w:fill="FFFFFF"/>
                              </w:rPr>
                              <w:t>lizardite</w:t>
                            </w:r>
                            <w:proofErr w:type="spellEnd"/>
                            <w:r w:rsidRPr="0002047D">
                              <w:rPr>
                                <w:rFonts w:ascii="Times New Roman" w:hAnsi="Times New Roman" w:cs="Times New Roman"/>
                                <w:color w:val="000000"/>
                                <w:shd w:val="clear" w:color="auto" w:fill="FFFFFF"/>
                              </w:rPr>
                              <w:t>. It may also include calcite, magnesite, dolomite, talc, chromite,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magnetite, and other minerals. the color is usually green to greenish-black, although yellow and even</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reddish varieties are known. Luster varies from dull to waxy. They may be homogeneous or banded,</w:t>
                            </w:r>
                            <w:r w:rsidRPr="00E64C56">
                              <w:rPr>
                                <w:rFonts w:ascii="Times New Roman" w:hAnsi="Times New Roman" w:cs="Times New Roman"/>
                                <w:color w:val="000000"/>
                                <w:shd w:val="clear" w:color="auto" w:fill="FFFFFF"/>
                              </w:rPr>
                              <w:t xml:space="preserve"> streaked, or spotted. Polished serpentinite is often called serpentine marble.</w:t>
                            </w:r>
                          </w:p>
                          <w:p w14:paraId="5B18EB77" w14:textId="27124FD6" w:rsidR="0022700F" w:rsidRPr="00E64C56" w:rsidRDefault="0002047D"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sidRPr="00E64C56">
                              <w:rPr>
                                <w:rFonts w:ascii="Times New Roman" w:hAnsi="Times New Roman" w:cs="Times New Roman"/>
                                <w:color w:val="000000"/>
                                <w:shd w:val="clear" w:color="auto" w:fill="FFFFFF"/>
                              </w:rPr>
                              <w:t>Magnesite</w:t>
                            </w:r>
                            <w:r w:rsidR="0022700F" w:rsidRPr="00E64C56">
                              <w:rPr>
                                <w:rFonts w:ascii="Times New Roman" w:hAnsi="Times New Roman" w:cs="Times New Roman"/>
                                <w:color w:val="000000"/>
                                <w:shd w:val="clear" w:color="auto" w:fill="FFFFFF"/>
                              </w:rPr>
                              <w:t xml:space="preserve"> </w:t>
                            </w:r>
                            <w:r w:rsidRPr="00E64C56">
                              <w:rPr>
                                <w:rFonts w:ascii="Times New Roman" w:hAnsi="Times New Roman" w:cs="Times New Roman"/>
                                <w:color w:val="000000"/>
                                <w:shd w:val="clear" w:color="auto" w:fill="FFFFFF"/>
                              </w:rPr>
                              <w:t>– 0% -</w:t>
                            </w:r>
                            <w:r w:rsidR="0022700F" w:rsidRPr="00E64C56">
                              <w:rPr>
                                <w:rFonts w:ascii="Times New Roman" w:hAnsi="Times New Roman" w:cs="Times New Roman"/>
                                <w:color w:val="000000"/>
                                <w:shd w:val="clear" w:color="auto" w:fill="FFFFFF"/>
                              </w:rPr>
                              <w:t xml:space="preserve"> </w:t>
                            </w:r>
                            <w:r w:rsidRPr="00E64C56">
                              <w:rPr>
                                <w:rFonts w:ascii="Times New Roman" w:hAnsi="Times New Roman" w:cs="Times New Roman"/>
                                <w:color w:val="000000"/>
                                <w:shd w:val="clear" w:color="auto" w:fill="FFFFFF"/>
                              </w:rPr>
                              <w:t>5</w:t>
                            </w:r>
                            <w:r w:rsidR="0022700F" w:rsidRPr="00E64C56">
                              <w:rPr>
                                <w:rFonts w:ascii="Times New Roman" w:hAnsi="Times New Roman" w:cs="Times New Roman"/>
                                <w:color w:val="000000"/>
                                <w:shd w:val="clear" w:color="auto" w:fill="FFFFFF"/>
                              </w:rPr>
                              <w:t>0%,</w:t>
                            </w:r>
                          </w:p>
                          <w:p w14:paraId="457A2949" w14:textId="74434715" w:rsidR="0002047D" w:rsidRPr="00E64C56" w:rsidRDefault="0002047D" w:rsidP="0002047D">
                            <w:pPr>
                              <w:jc w:val="both"/>
                              <w:rPr>
                                <w:rFonts w:ascii="Times New Roman" w:hAnsi="Times New Roman" w:cs="Times New Roman"/>
                                <w:color w:val="000000"/>
                                <w:shd w:val="clear" w:color="auto" w:fill="FFFFFF"/>
                              </w:rPr>
                            </w:pPr>
                            <w:r w:rsidRPr="0002047D">
                              <w:rPr>
                                <w:rFonts w:ascii="Times New Roman" w:hAnsi="Times New Roman" w:cs="Times New Roman"/>
                                <w:color w:val="000000"/>
                                <w:shd w:val="clear" w:color="auto" w:fill="FFFFFF"/>
                              </w:rPr>
                              <w:t>Slickensides visible on some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 xml:space="preserve">specimens. Some </w:t>
                            </w:r>
                            <w:r w:rsidRPr="00E64C56">
                              <w:rPr>
                                <w:rFonts w:ascii="Times New Roman" w:hAnsi="Times New Roman" w:cs="Times New Roman"/>
                                <w:color w:val="000000"/>
                                <w:shd w:val="clear" w:color="auto" w:fill="FFFFFF"/>
                              </w:rPr>
                              <w:t>s</w:t>
                            </w:r>
                            <w:r w:rsidRPr="0002047D">
                              <w:rPr>
                                <w:rFonts w:ascii="Times New Roman" w:hAnsi="Times New Roman" w:cs="Times New Roman"/>
                                <w:color w:val="000000"/>
                                <w:shd w:val="clear" w:color="auto" w:fill="FFFFFF"/>
                              </w:rPr>
                              <w:t>pecimens are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schistose.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Color varies from mottled dark</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 xml:space="preserve">green to black in </w:t>
                            </w:r>
                            <w:r w:rsidRPr="00E64C56">
                              <w:rPr>
                                <w:rFonts w:ascii="Times New Roman" w:hAnsi="Times New Roman" w:cs="Times New Roman"/>
                                <w:color w:val="000000"/>
                                <w:shd w:val="clear" w:color="auto" w:fill="FFFFFF"/>
                              </w:rPr>
                              <w:t>some,</w:t>
                            </w:r>
                            <w:r w:rsidRPr="0002047D">
                              <w:rPr>
                                <w:rFonts w:ascii="Times New Roman" w:hAnsi="Times New Roman" w:cs="Times New Roman"/>
                                <w:color w:val="000000"/>
                                <w:shd w:val="clear" w:color="auto" w:fill="FFFFFF"/>
                              </w:rPr>
                              <w:t xml:space="preserve"> in others</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light and dark green layers.</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Some exhibit magnetic pull due</w:t>
                            </w:r>
                            <w:r w:rsidRPr="00E64C56">
                              <w:rPr>
                                <w:rFonts w:ascii="Times New Roman" w:hAnsi="Times New Roman" w:cs="Times New Roman"/>
                                <w:color w:val="000000"/>
                                <w:shd w:val="clear" w:color="auto" w:fill="FFFFFF"/>
                              </w:rPr>
                              <w:t xml:space="preserve"> to magnetite and/or pyrrhotite.</w:t>
                            </w:r>
                          </w:p>
                          <w:p w14:paraId="3B742CAE" w14:textId="6EEFAE73" w:rsidR="0002047D" w:rsidRPr="00E64C56" w:rsidRDefault="00614BB1" w:rsidP="0002047D">
                            <w:pPr>
                              <w:rPr>
                                <w:rFonts w:ascii="Times New Roman" w:hAnsi="Times New Roman" w:cs="Times New Roman"/>
                              </w:rPr>
                            </w:pPr>
                            <w:r w:rsidRPr="00E64C56">
                              <w:rPr>
                                <w:rFonts w:ascii="Times New Roman" w:hAnsi="Times New Roman" w:cs="Times New Roman"/>
                              </w:rPr>
                              <w:t xml:space="preserve">For more information: </w:t>
                            </w:r>
                          </w:p>
                          <w:p w14:paraId="7CA2867B" w14:textId="2257AF2F" w:rsidR="0022700F" w:rsidRPr="00E64C56" w:rsidRDefault="00061BDA" w:rsidP="002D4C07">
                            <w:pPr>
                              <w:rPr>
                                <w:rFonts w:ascii="Times New Roman" w:hAnsi="Times New Roman" w:cs="Times New Roman"/>
                              </w:rPr>
                            </w:pPr>
                            <w:hyperlink r:id="rId4" w:history="1">
                              <w:r w:rsidR="00E64C56" w:rsidRPr="00E64C56">
                                <w:rPr>
                                  <w:rStyle w:val="Hyperlink"/>
                                  <w:rFonts w:ascii="Times New Roman" w:hAnsi="Times New Roman" w:cs="Times New Roman"/>
                                </w:rPr>
                                <w:t>http://www.alexstrekeisen.it/english/meta/serpentinite.php</w:t>
                              </w:r>
                            </w:hyperlink>
                          </w:p>
                          <w:p w14:paraId="18E86901" w14:textId="0983713E" w:rsidR="00E64C56" w:rsidRPr="00E64C56" w:rsidRDefault="00061BDA" w:rsidP="002D4C07">
                            <w:pPr>
                              <w:rPr>
                                <w:rFonts w:ascii="Times New Roman" w:hAnsi="Times New Roman" w:cs="Times New Roman"/>
                                <w:color w:val="000000"/>
                                <w:sz w:val="24"/>
                                <w:szCs w:val="24"/>
                                <w:shd w:val="clear" w:color="auto" w:fill="FFFFFF"/>
                              </w:rPr>
                            </w:pPr>
                            <w:hyperlink r:id="rId5" w:history="1">
                              <w:r w:rsidR="00E64C56" w:rsidRPr="00E64C56">
                                <w:rPr>
                                  <w:rStyle w:val="Hyperlink"/>
                                  <w:rFonts w:ascii="Times New Roman" w:hAnsi="Times New Roman" w:cs="Times New Roman"/>
                                </w:rPr>
                                <w:t>https://www.youtube.com/watch?v=2LN9lMd1uHg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CF04C" id="_x0000_t202" coordsize="21600,21600" o:spt="202" path="m,l,21600r21600,l21600,xe">
                <v:stroke joinstyle="miter"/>
                <v:path gradientshapeok="t" o:connecttype="rect"/>
              </v:shapetype>
              <v:shape id="Text Box 13" o:spid="_x0000_s1026" type="#_x0000_t202" style="position:absolute;left:0;text-align:left;margin-left:271.95pt;margin-top:18.55pt;width:248.25pt;height:2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" fillcolor="white [3201]" strokeweight=".5pt">
                <v:textbox>
                  <w:txbxContent>
                    <w:p w14:paraId="6FF505F5" w14:textId="251F3867" w:rsidR="0002047D" w:rsidRPr="00E64C56" w:rsidRDefault="0002047D"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sidRPr="0002047D">
                        <w:rPr>
                          <w:rFonts w:ascii="Times New Roman" w:hAnsi="Times New Roman" w:cs="Times New Roman"/>
                          <w:color w:val="000000"/>
                          <w:shd w:val="clear" w:color="auto" w:fill="FFFFFF"/>
                        </w:rPr>
                        <w:t>Serpentinite consists almost wholly of one or more serpentine minerals, which include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 xml:space="preserve">antigorite, chrysotile, and </w:t>
                      </w:r>
                      <w:proofErr w:type="spellStart"/>
                      <w:r w:rsidRPr="0002047D">
                        <w:rPr>
                          <w:rFonts w:ascii="Times New Roman" w:hAnsi="Times New Roman" w:cs="Times New Roman"/>
                          <w:color w:val="000000"/>
                          <w:shd w:val="clear" w:color="auto" w:fill="FFFFFF"/>
                        </w:rPr>
                        <w:t>lizardite</w:t>
                      </w:r>
                      <w:proofErr w:type="spellEnd"/>
                      <w:r w:rsidRPr="0002047D">
                        <w:rPr>
                          <w:rFonts w:ascii="Times New Roman" w:hAnsi="Times New Roman" w:cs="Times New Roman"/>
                          <w:color w:val="000000"/>
                          <w:shd w:val="clear" w:color="auto" w:fill="FFFFFF"/>
                        </w:rPr>
                        <w:t>. It may also include calcite, magnesite, dolomite, talc, chromite,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magnetite, and other minerals. the color is usually green to greenish-black, although yellow and even</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reddish varieties are known. Luster varies from dull to waxy. They may be homogeneous or banded,</w:t>
                      </w:r>
                      <w:r w:rsidRPr="00E64C56">
                        <w:rPr>
                          <w:rFonts w:ascii="Times New Roman" w:hAnsi="Times New Roman" w:cs="Times New Roman"/>
                          <w:color w:val="000000"/>
                          <w:shd w:val="clear" w:color="auto" w:fill="FFFFFF"/>
                        </w:rPr>
                        <w:t xml:space="preserve"> streaked, or spotted. Polished serpentinite is often called serpentine marble.</w:t>
                      </w:r>
                    </w:p>
                    <w:p w14:paraId="5B18EB77" w14:textId="27124FD6" w:rsidR="0022700F" w:rsidRPr="00E64C56" w:rsidRDefault="0002047D" w:rsidP="0002047D">
                      <w:pPr>
                        <w:autoSpaceDE w:val="0"/>
                        <w:autoSpaceDN w:val="0"/>
                        <w:adjustRightInd w:val="0"/>
                        <w:spacing w:after="0" w:line="240" w:lineRule="auto"/>
                        <w:jc w:val="both"/>
                        <w:rPr>
                          <w:rFonts w:ascii="Times New Roman" w:hAnsi="Times New Roman" w:cs="Times New Roman"/>
                          <w:color w:val="000000"/>
                          <w:shd w:val="clear" w:color="auto" w:fill="FFFFFF"/>
                        </w:rPr>
                      </w:pPr>
                      <w:r w:rsidRPr="00E64C56">
                        <w:rPr>
                          <w:rFonts w:ascii="Times New Roman" w:hAnsi="Times New Roman" w:cs="Times New Roman"/>
                          <w:color w:val="000000"/>
                          <w:shd w:val="clear" w:color="auto" w:fill="FFFFFF"/>
                        </w:rPr>
                        <w:t>Magnesite</w:t>
                      </w:r>
                      <w:r w:rsidR="0022700F" w:rsidRPr="00E64C56">
                        <w:rPr>
                          <w:rFonts w:ascii="Times New Roman" w:hAnsi="Times New Roman" w:cs="Times New Roman"/>
                          <w:color w:val="000000"/>
                          <w:shd w:val="clear" w:color="auto" w:fill="FFFFFF"/>
                        </w:rPr>
                        <w:t xml:space="preserve"> </w:t>
                      </w:r>
                      <w:r w:rsidRPr="00E64C56">
                        <w:rPr>
                          <w:rFonts w:ascii="Times New Roman" w:hAnsi="Times New Roman" w:cs="Times New Roman"/>
                          <w:color w:val="000000"/>
                          <w:shd w:val="clear" w:color="auto" w:fill="FFFFFF"/>
                        </w:rPr>
                        <w:t>– 0% -</w:t>
                      </w:r>
                      <w:r w:rsidR="0022700F" w:rsidRPr="00E64C56">
                        <w:rPr>
                          <w:rFonts w:ascii="Times New Roman" w:hAnsi="Times New Roman" w:cs="Times New Roman"/>
                          <w:color w:val="000000"/>
                          <w:shd w:val="clear" w:color="auto" w:fill="FFFFFF"/>
                        </w:rPr>
                        <w:t xml:space="preserve"> </w:t>
                      </w:r>
                      <w:r w:rsidRPr="00E64C56">
                        <w:rPr>
                          <w:rFonts w:ascii="Times New Roman" w:hAnsi="Times New Roman" w:cs="Times New Roman"/>
                          <w:color w:val="000000"/>
                          <w:shd w:val="clear" w:color="auto" w:fill="FFFFFF"/>
                        </w:rPr>
                        <w:t>5</w:t>
                      </w:r>
                      <w:r w:rsidR="0022700F" w:rsidRPr="00E64C56">
                        <w:rPr>
                          <w:rFonts w:ascii="Times New Roman" w:hAnsi="Times New Roman" w:cs="Times New Roman"/>
                          <w:color w:val="000000"/>
                          <w:shd w:val="clear" w:color="auto" w:fill="FFFFFF"/>
                        </w:rPr>
                        <w:t>0%,</w:t>
                      </w:r>
                    </w:p>
                    <w:p w14:paraId="457A2949" w14:textId="74434715" w:rsidR="0002047D" w:rsidRPr="00E64C56" w:rsidRDefault="0002047D" w:rsidP="0002047D">
                      <w:pPr>
                        <w:jc w:val="both"/>
                        <w:rPr>
                          <w:rFonts w:ascii="Times New Roman" w:hAnsi="Times New Roman" w:cs="Times New Roman"/>
                          <w:color w:val="000000"/>
                          <w:shd w:val="clear" w:color="auto" w:fill="FFFFFF"/>
                        </w:rPr>
                      </w:pPr>
                      <w:r w:rsidRPr="0002047D">
                        <w:rPr>
                          <w:rFonts w:ascii="Times New Roman" w:hAnsi="Times New Roman" w:cs="Times New Roman"/>
                          <w:color w:val="000000"/>
                          <w:shd w:val="clear" w:color="auto" w:fill="FFFFFF"/>
                        </w:rPr>
                        <w:t>Slickensides visible on some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 xml:space="preserve">specimens. Some </w:t>
                      </w:r>
                      <w:r w:rsidRPr="00E64C56">
                        <w:rPr>
                          <w:rFonts w:ascii="Times New Roman" w:hAnsi="Times New Roman" w:cs="Times New Roman"/>
                          <w:color w:val="000000"/>
                          <w:shd w:val="clear" w:color="auto" w:fill="FFFFFF"/>
                        </w:rPr>
                        <w:t>s</w:t>
                      </w:r>
                      <w:r w:rsidRPr="0002047D">
                        <w:rPr>
                          <w:rFonts w:ascii="Times New Roman" w:hAnsi="Times New Roman" w:cs="Times New Roman"/>
                          <w:color w:val="000000"/>
                          <w:shd w:val="clear" w:color="auto" w:fill="FFFFFF"/>
                        </w:rPr>
                        <w:t>pecimens are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schistose.</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Color varies from mottled dark</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 xml:space="preserve">green to black in </w:t>
                      </w:r>
                      <w:r w:rsidRPr="00E64C56">
                        <w:rPr>
                          <w:rFonts w:ascii="Times New Roman" w:hAnsi="Times New Roman" w:cs="Times New Roman"/>
                          <w:color w:val="000000"/>
                          <w:shd w:val="clear" w:color="auto" w:fill="FFFFFF"/>
                        </w:rPr>
                        <w:t>some,</w:t>
                      </w:r>
                      <w:r w:rsidRPr="0002047D">
                        <w:rPr>
                          <w:rFonts w:ascii="Times New Roman" w:hAnsi="Times New Roman" w:cs="Times New Roman"/>
                          <w:color w:val="000000"/>
                          <w:shd w:val="clear" w:color="auto" w:fill="FFFFFF"/>
                        </w:rPr>
                        <w:t xml:space="preserve"> in others</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light and dark green layers.</w:t>
                      </w:r>
                      <w:r w:rsidRPr="00E64C56">
                        <w:rPr>
                          <w:rFonts w:ascii="Times New Roman" w:hAnsi="Times New Roman" w:cs="Times New Roman"/>
                          <w:color w:val="000000"/>
                          <w:shd w:val="clear" w:color="auto" w:fill="FFFFFF"/>
                        </w:rPr>
                        <w:t xml:space="preserve"> </w:t>
                      </w:r>
                      <w:r w:rsidRPr="0002047D">
                        <w:rPr>
                          <w:rFonts w:ascii="Times New Roman" w:hAnsi="Times New Roman" w:cs="Times New Roman"/>
                          <w:color w:val="000000"/>
                          <w:shd w:val="clear" w:color="auto" w:fill="FFFFFF"/>
                        </w:rPr>
                        <w:t>Some exhibit magnetic pull due</w:t>
                      </w:r>
                      <w:r w:rsidRPr="00E64C56">
                        <w:rPr>
                          <w:rFonts w:ascii="Times New Roman" w:hAnsi="Times New Roman" w:cs="Times New Roman"/>
                          <w:color w:val="000000"/>
                          <w:shd w:val="clear" w:color="auto" w:fill="FFFFFF"/>
                        </w:rPr>
                        <w:t xml:space="preserve"> to magnetite and/or pyrrhotite.</w:t>
                      </w:r>
                    </w:p>
                    <w:p w14:paraId="3B742CAE" w14:textId="6EEFAE73" w:rsidR="0002047D" w:rsidRPr="00E64C56" w:rsidRDefault="00614BB1" w:rsidP="0002047D">
                      <w:pPr>
                        <w:rPr>
                          <w:rFonts w:ascii="Times New Roman" w:hAnsi="Times New Roman" w:cs="Times New Roman"/>
                        </w:rPr>
                      </w:pPr>
                      <w:r w:rsidRPr="00E64C56">
                        <w:rPr>
                          <w:rFonts w:ascii="Times New Roman" w:hAnsi="Times New Roman" w:cs="Times New Roman"/>
                        </w:rPr>
                        <w:t xml:space="preserve">For more information: </w:t>
                      </w:r>
                    </w:p>
                    <w:p w14:paraId="7CA2867B" w14:textId="2257AF2F" w:rsidR="0022700F" w:rsidRPr="00E64C56" w:rsidRDefault="00834653" w:rsidP="002D4C07">
                      <w:pPr>
                        <w:rPr>
                          <w:rFonts w:ascii="Times New Roman" w:hAnsi="Times New Roman" w:cs="Times New Roman"/>
                        </w:rPr>
                      </w:pPr>
                      <w:hyperlink r:id="rId6" w:history="1">
                        <w:r w:rsidR="00E64C56" w:rsidRPr="00E64C56">
                          <w:rPr>
                            <w:rStyle w:val="Hyperlink"/>
                            <w:rFonts w:ascii="Times New Roman" w:hAnsi="Times New Roman" w:cs="Times New Roman"/>
                          </w:rPr>
                          <w:t>http://www.alexstrekeisen.it/english/meta/serpentinite.php</w:t>
                        </w:r>
                      </w:hyperlink>
                    </w:p>
                    <w:p w14:paraId="18E86901" w14:textId="0983713E" w:rsidR="00E64C56" w:rsidRPr="00E64C56" w:rsidRDefault="00834653" w:rsidP="002D4C07">
                      <w:pPr>
                        <w:rPr>
                          <w:rFonts w:ascii="Times New Roman" w:hAnsi="Times New Roman" w:cs="Times New Roman"/>
                          <w:color w:val="000000"/>
                          <w:sz w:val="24"/>
                          <w:szCs w:val="24"/>
                          <w:shd w:val="clear" w:color="auto" w:fill="FFFFFF"/>
                        </w:rPr>
                      </w:pPr>
                      <w:hyperlink r:id="rId7" w:history="1">
                        <w:r w:rsidR="00E64C56" w:rsidRPr="00E64C56">
                          <w:rPr>
                            <w:rStyle w:val="Hyperlink"/>
                            <w:rFonts w:ascii="Times New Roman" w:hAnsi="Times New Roman" w:cs="Times New Roman"/>
                          </w:rPr>
                          <w:t>https://www.youtube.com/watch?v=2LN9lMd1uHg</w:t>
                        </w:r>
                      </w:hyperlink>
                    </w:p>
                  </w:txbxContent>
                </v:textbox>
              </v:shape>
            </w:pict>
          </mc:Fallback>
        </mc:AlternateContent>
      </w:r>
      <w:r w:rsidR="0002047D" w:rsidRPr="0002047D">
        <w:rPr>
          <w:rFonts w:ascii="CIDFont+F3" w:hAnsi="CIDFont+F3" w:cs="CIDFont+F3"/>
          <w:sz w:val="28"/>
          <w:szCs w:val="28"/>
        </w:rPr>
        <w:t>Marble, Quartzite, and Serpentinite</w:t>
      </w:r>
    </w:p>
    <w:p w14:paraId="648642EC" w14:textId="52BE12A6" w:rsidR="0043620A" w:rsidRPr="0079649A" w:rsidRDefault="002D4C07">
      <w:pPr>
        <w:rPr>
          <w:b/>
          <w:bCs/>
          <w:sz w:val="24"/>
          <w:szCs w:val="24"/>
        </w:rPr>
      </w:pPr>
      <w:r w:rsidRPr="0079649A">
        <w:rPr>
          <w:b/>
          <w:bCs/>
          <w:sz w:val="24"/>
          <w:szCs w:val="24"/>
        </w:rPr>
        <w:t xml:space="preserve">Sample </w:t>
      </w:r>
      <w:r w:rsidR="0002047D">
        <w:rPr>
          <w:b/>
          <w:bCs/>
          <w:sz w:val="24"/>
          <w:szCs w:val="24"/>
        </w:rPr>
        <w:t>43</w:t>
      </w:r>
      <w:r w:rsidR="00B87C0A" w:rsidRPr="0079649A">
        <w:rPr>
          <w:b/>
          <w:bCs/>
          <w:sz w:val="24"/>
          <w:szCs w:val="24"/>
        </w:rPr>
        <w:t xml:space="preserve">. </w:t>
      </w:r>
      <w:r w:rsidR="0002047D" w:rsidRPr="0002047D">
        <w:rPr>
          <w:b/>
          <w:bCs/>
          <w:sz w:val="24"/>
          <w:szCs w:val="24"/>
        </w:rPr>
        <w:t>Serpentinite</w:t>
      </w:r>
    </w:p>
    <w:p w14:paraId="6F91BB80" w14:textId="6B7D2AD9" w:rsidR="00831B60" w:rsidRDefault="0002047D" w:rsidP="00831B60">
      <w:pPr>
        <w:keepNext/>
      </w:pPr>
      <w:r>
        <w:rPr>
          <w:noProof/>
        </w:rPr>
        <w:drawing>
          <wp:inline distT="0" distB="0" distL="0" distR="0" wp14:anchorId="3C1EFCCD" wp14:editId="43E40370">
            <wp:extent cx="3323968" cy="1839902"/>
            <wp:effectExtent l="0" t="0" r="0" b="8255"/>
            <wp:docPr id="2" name="Picture 2" descr="Serpentinite 1 | Metamorphic rocks result from intense alter…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pentinite 1 | Metamorphic rocks result from intense alter… | Flick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9032" cy="1848240"/>
                    </a:xfrm>
                    <a:prstGeom prst="rect">
                      <a:avLst/>
                    </a:prstGeom>
                    <a:noFill/>
                    <a:ln>
                      <a:noFill/>
                    </a:ln>
                  </pic:spPr>
                </pic:pic>
              </a:graphicData>
            </a:graphic>
          </wp:inline>
        </w:drawing>
      </w:r>
    </w:p>
    <w:p w14:paraId="7049D81D" w14:textId="77777777" w:rsidR="00831B60" w:rsidRPr="00831B60" w:rsidRDefault="00831B60" w:rsidP="00831B60"/>
    <w:p w14:paraId="0379E39B" w14:textId="69329714" w:rsidR="002D4C07" w:rsidRDefault="00614BB1">
      <w:r>
        <w:rPr>
          <w:noProof/>
        </w:rPr>
        <mc:AlternateContent>
          <mc:Choice Requires="wps">
            <w:drawing>
              <wp:anchor distT="0" distB="0" distL="114300" distR="114300" simplePos="0" relativeHeight="251661312" behindDoc="0" locked="0" layoutInCell="1" allowOverlap="1" wp14:anchorId="2EC7F122" wp14:editId="534414B5">
                <wp:simplePos x="0" y="0"/>
                <wp:positionH relativeFrom="column">
                  <wp:posOffset>3558746</wp:posOffset>
                </wp:positionH>
                <wp:positionV relativeFrom="paragraph">
                  <wp:posOffset>1282271</wp:posOffset>
                </wp:positionV>
                <wp:extent cx="2705100" cy="1143000"/>
                <wp:effectExtent l="0" t="0" r="19050" b="19050"/>
                <wp:wrapNone/>
                <wp:docPr id="49" name="Text Box 49"/>
                <wp:cNvGraphicFramePr/>
                <a:graphic xmlns:a="http://schemas.openxmlformats.org/drawingml/2006/main">
                  <a:graphicData uri="http://schemas.microsoft.com/office/word/2010/wordprocessingShape">
                    <wps:wsp>
                      <wps:cNvSpPr txBox="1"/>
                      <wps:spPr>
                        <a:xfrm>
                          <a:off x="0" y="0"/>
                          <a:ext cx="2705100" cy="1143000"/>
                        </a:xfrm>
                        <a:prstGeom prst="rect">
                          <a:avLst/>
                        </a:prstGeom>
                        <a:solidFill>
                          <a:schemeClr val="lt1"/>
                        </a:solidFill>
                        <a:ln w="6350">
                          <a:solidFill>
                            <a:prstClr val="black"/>
                          </a:solidFill>
                        </a:ln>
                      </wps:spPr>
                      <wps:txbx>
                        <w:txbxContent>
                          <w:p w14:paraId="59EFB681" w14:textId="13FF6011" w:rsidR="00614BB1" w:rsidRPr="004B404E" w:rsidRDefault="004B404E" w:rsidP="00614BB1">
                            <w:pPr>
                              <w:spacing w:before="100" w:beforeAutospacing="1" w:after="100" w:afterAutospacing="1" w:line="240" w:lineRule="auto"/>
                              <w:rPr>
                                <w:rFonts w:ascii="Times New Roman" w:hAnsi="Times New Roman" w:cs="Times New Roman"/>
                              </w:rPr>
                            </w:pPr>
                            <w:r w:rsidRPr="004B404E">
                              <w:rPr>
                                <w:rFonts w:ascii="Times New Roman" w:hAnsi="Times New Roman" w:cs="Times New Roman"/>
                                <w:color w:val="000000"/>
                                <w:shd w:val="clear" w:color="auto" w:fill="FFFFFF"/>
                              </w:rPr>
                              <w:t>Rounded olivine (</w:t>
                            </w:r>
                            <w:proofErr w:type="spellStart"/>
                            <w:r w:rsidRPr="004B404E">
                              <w:rPr>
                                <w:rFonts w:ascii="Times New Roman" w:hAnsi="Times New Roman" w:cs="Times New Roman"/>
                                <w:color w:val="000000"/>
                                <w:shd w:val="clear" w:color="auto" w:fill="FFFFFF"/>
                              </w:rPr>
                              <w:t>completaly</w:t>
                            </w:r>
                            <w:proofErr w:type="spellEnd"/>
                            <w:r w:rsidRPr="004B404E">
                              <w:rPr>
                                <w:rFonts w:ascii="Times New Roman" w:hAnsi="Times New Roman" w:cs="Times New Roman"/>
                                <w:color w:val="000000"/>
                                <w:shd w:val="clear" w:color="auto" w:fill="FFFFFF"/>
                              </w:rPr>
                              <w:t xml:space="preserve"> altered by serpentine) and brown altered pyroxene. note the radial fractures, due to the increase in volume during the alteration of olivine in </w:t>
                            </w:r>
                            <w:proofErr w:type="spellStart"/>
                            <w:r w:rsidRPr="004B404E">
                              <w:rPr>
                                <w:rFonts w:ascii="Times New Roman" w:hAnsi="Times New Roman" w:cs="Times New Roman"/>
                                <w:color w:val="000000"/>
                                <w:shd w:val="clear" w:color="auto" w:fill="FFFFFF"/>
                              </w:rPr>
                              <w:t>serpentine.PPL</w:t>
                            </w:r>
                            <w:proofErr w:type="spellEnd"/>
                            <w:r w:rsidRPr="004B404E">
                              <w:rPr>
                                <w:rFonts w:ascii="Times New Roman" w:hAnsi="Times New Roman" w:cs="Times New Roman"/>
                                <w:color w:val="000000"/>
                                <w:shd w:val="clear" w:color="auto" w:fill="FFFFFF"/>
                              </w:rPr>
                              <w:t xml:space="preserve">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C7F122" id="Text Box 49" o:spid="_x0000_s1027" type="#_x0000_t202" style="position:absolute;margin-left:280.2pt;margin-top:100.95pt;width:213pt;height:90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" fillcolor="white [3201]" strokeweight=".5pt">
                <v:textbox>
                  <w:txbxContent>
                    <w:p w14:paraId="59EFB681" w14:textId="13FF6011" w:rsidR="00614BB1" w:rsidRPr="004B404E" w:rsidRDefault="004B404E" w:rsidP="00614BB1">
                      <w:pPr>
                        <w:spacing w:before="100" w:beforeAutospacing="1" w:after="100" w:afterAutospacing="1" w:line="240" w:lineRule="auto"/>
                        <w:rPr>
                          <w:rFonts w:ascii="Times New Roman" w:hAnsi="Times New Roman" w:cs="Times New Roman"/>
                        </w:rPr>
                      </w:pPr>
                      <w:r w:rsidRPr="004B404E">
                        <w:rPr>
                          <w:rFonts w:ascii="Times New Roman" w:hAnsi="Times New Roman" w:cs="Times New Roman"/>
                          <w:color w:val="000000"/>
                          <w:shd w:val="clear" w:color="auto" w:fill="FFFFFF"/>
                        </w:rPr>
                        <w:t>Rounded olivine (</w:t>
                      </w:r>
                      <w:proofErr w:type="spellStart"/>
                      <w:r w:rsidRPr="004B404E">
                        <w:rPr>
                          <w:rFonts w:ascii="Times New Roman" w:hAnsi="Times New Roman" w:cs="Times New Roman"/>
                          <w:color w:val="000000"/>
                          <w:shd w:val="clear" w:color="auto" w:fill="FFFFFF"/>
                        </w:rPr>
                        <w:t>completaly</w:t>
                      </w:r>
                      <w:proofErr w:type="spellEnd"/>
                      <w:r w:rsidRPr="004B404E">
                        <w:rPr>
                          <w:rFonts w:ascii="Times New Roman" w:hAnsi="Times New Roman" w:cs="Times New Roman"/>
                          <w:color w:val="000000"/>
                          <w:shd w:val="clear" w:color="auto" w:fill="FFFFFF"/>
                        </w:rPr>
                        <w:t xml:space="preserve"> altered by serpentine) and brown altered pyroxene. note the radial fractures, due to the increase in volume during the alteration of olivine in </w:t>
                      </w:r>
                      <w:proofErr w:type="spellStart"/>
                      <w:r w:rsidRPr="004B404E">
                        <w:rPr>
                          <w:rFonts w:ascii="Times New Roman" w:hAnsi="Times New Roman" w:cs="Times New Roman"/>
                          <w:color w:val="000000"/>
                          <w:shd w:val="clear" w:color="auto" w:fill="FFFFFF"/>
                        </w:rPr>
                        <w:t>serpentine.PPL</w:t>
                      </w:r>
                      <w:proofErr w:type="spellEnd"/>
                      <w:r w:rsidRPr="004B404E">
                        <w:rPr>
                          <w:rFonts w:ascii="Times New Roman" w:hAnsi="Times New Roman" w:cs="Times New Roman"/>
                          <w:color w:val="000000"/>
                          <w:shd w:val="clear" w:color="auto" w:fill="FFFFFF"/>
                        </w:rPr>
                        <w:t xml:space="preserve"> image, 2x (Field of view = 7mm)</w:t>
                      </w:r>
                    </w:p>
                  </w:txbxContent>
                </v:textbox>
              </v:shape>
            </w:pict>
          </mc:Fallback>
        </mc:AlternateContent>
      </w:r>
      <w:r w:rsidR="0022700F" w:rsidRPr="0022700F">
        <w:rPr>
          <w:noProof/>
        </w:rPr>
        <w:t xml:space="preserve"> </w:t>
      </w:r>
      <w:r w:rsidR="00E64C56">
        <w:rPr>
          <w:noProof/>
        </w:rPr>
        <w:drawing>
          <wp:inline distT="0" distB="0" distL="0" distR="0" wp14:anchorId="7CB757C1" wp14:editId="25104DC2">
            <wp:extent cx="3330146" cy="2220097"/>
            <wp:effectExtent l="0" t="0" r="381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9456" cy="2246304"/>
                    </a:xfrm>
                    <a:prstGeom prst="rect">
                      <a:avLst/>
                    </a:prstGeom>
                    <a:noFill/>
                    <a:ln>
                      <a:noFill/>
                    </a:ln>
                  </pic:spPr>
                </pic:pic>
              </a:graphicData>
            </a:graphic>
          </wp:inline>
        </w:drawing>
      </w:r>
    </w:p>
    <w:p w14:paraId="7653BBC4" w14:textId="66E9033B" w:rsidR="00E64C56" w:rsidRDefault="00FC7B4A">
      <w:pPr>
        <w:rPr>
          <w:noProof/>
        </w:rPr>
      </w:pPr>
      <w:r>
        <w:rPr>
          <w:noProof/>
        </w:rPr>
        <mc:AlternateContent>
          <mc:Choice Requires="wps">
            <w:drawing>
              <wp:anchor distT="0" distB="0" distL="114300" distR="114300" simplePos="0" relativeHeight="251663360" behindDoc="0" locked="0" layoutInCell="1" allowOverlap="1" wp14:anchorId="7C372914" wp14:editId="4067CDB2">
                <wp:simplePos x="0" y="0"/>
                <wp:positionH relativeFrom="margin">
                  <wp:posOffset>3639065</wp:posOffset>
                </wp:positionH>
                <wp:positionV relativeFrom="paragraph">
                  <wp:posOffset>841426</wp:posOffset>
                </wp:positionV>
                <wp:extent cx="2687594" cy="685800"/>
                <wp:effectExtent l="0" t="0" r="17780" b="19050"/>
                <wp:wrapNone/>
                <wp:docPr id="16" name="Text Box 16"/>
                <wp:cNvGraphicFramePr/>
                <a:graphic xmlns:a="http://schemas.openxmlformats.org/drawingml/2006/main">
                  <a:graphicData uri="http://schemas.microsoft.com/office/word/2010/wordprocessingShape">
                    <wps:wsp>
                      <wps:cNvSpPr txBox="1"/>
                      <wps:spPr>
                        <a:xfrm>
                          <a:off x="0" y="0"/>
                          <a:ext cx="2687594" cy="685800"/>
                        </a:xfrm>
                        <a:prstGeom prst="rect">
                          <a:avLst/>
                        </a:prstGeom>
                        <a:solidFill>
                          <a:schemeClr val="lt1"/>
                        </a:solidFill>
                        <a:ln w="6350">
                          <a:solidFill>
                            <a:prstClr val="black"/>
                          </a:solidFill>
                        </a:ln>
                      </wps:spPr>
                      <wps:txbx>
                        <w:txbxContent>
                          <w:p w14:paraId="0C84AB9B" w14:textId="7D72058F" w:rsidR="00614BB1" w:rsidRPr="004B404E" w:rsidRDefault="004B404E" w:rsidP="00614BB1">
                            <w:pPr>
                              <w:spacing w:before="100" w:beforeAutospacing="1" w:after="100" w:afterAutospacing="1" w:line="240" w:lineRule="auto"/>
                              <w:rPr>
                                <w:rFonts w:ascii="Times New Roman" w:hAnsi="Times New Roman" w:cs="Times New Roman"/>
                              </w:rPr>
                            </w:pPr>
                            <w:r w:rsidRPr="004B404E">
                              <w:rPr>
                                <w:rFonts w:ascii="Times New Roman" w:hAnsi="Times New Roman" w:cs="Times New Roman"/>
                              </w:rPr>
                              <w:t>Rounded olivine (</w:t>
                            </w:r>
                            <w:proofErr w:type="spellStart"/>
                            <w:r w:rsidRPr="004B404E">
                              <w:rPr>
                                <w:rFonts w:ascii="Times New Roman" w:hAnsi="Times New Roman" w:cs="Times New Roman"/>
                              </w:rPr>
                              <w:t>completaly</w:t>
                            </w:r>
                            <w:proofErr w:type="spellEnd"/>
                            <w:r w:rsidRPr="004B404E">
                              <w:rPr>
                                <w:rFonts w:ascii="Times New Roman" w:hAnsi="Times New Roman" w:cs="Times New Roman"/>
                              </w:rPr>
                              <w:t xml:space="preserve"> altered by serpentine) and brown altered pyroxene.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72914" id="Text Box 16" o:spid="_x0000_s1028" type="#_x0000_t202" style="position:absolute;margin-left:286.55pt;margin-top:66.25pt;width:211.6pt;height:54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" fillcolor="white [3201]" strokeweight=".5pt">
                <v:textbox>
                  <w:txbxContent>
                    <w:p w14:paraId="0C84AB9B" w14:textId="7D72058F" w:rsidR="00614BB1" w:rsidRPr="004B404E" w:rsidRDefault="004B404E" w:rsidP="00614BB1">
                      <w:pPr>
                        <w:spacing w:before="100" w:beforeAutospacing="1" w:after="100" w:afterAutospacing="1" w:line="240" w:lineRule="auto"/>
                        <w:rPr>
                          <w:rFonts w:ascii="Times New Roman" w:hAnsi="Times New Roman" w:cs="Times New Roman"/>
                        </w:rPr>
                      </w:pPr>
                      <w:r w:rsidRPr="004B404E">
                        <w:rPr>
                          <w:rFonts w:ascii="Times New Roman" w:hAnsi="Times New Roman" w:cs="Times New Roman"/>
                        </w:rPr>
                        <w:t>Rounded olivine (</w:t>
                      </w:r>
                      <w:proofErr w:type="spellStart"/>
                      <w:r w:rsidRPr="004B404E">
                        <w:rPr>
                          <w:rFonts w:ascii="Times New Roman" w:hAnsi="Times New Roman" w:cs="Times New Roman"/>
                        </w:rPr>
                        <w:t>completaly</w:t>
                      </w:r>
                      <w:proofErr w:type="spellEnd"/>
                      <w:r w:rsidRPr="004B404E">
                        <w:rPr>
                          <w:rFonts w:ascii="Times New Roman" w:hAnsi="Times New Roman" w:cs="Times New Roman"/>
                        </w:rPr>
                        <w:t xml:space="preserve"> altered by serpentine) and brown altered pyroxene. XPL image, 2x (Field of view = 7mm)</w:t>
                      </w:r>
                    </w:p>
                  </w:txbxContent>
                </v:textbox>
                <w10:wrap anchorx="margin"/>
              </v:shape>
            </w:pict>
          </mc:Fallback>
        </mc:AlternateContent>
      </w:r>
      <w:r w:rsidR="00F73092">
        <w:rPr>
          <w:noProof/>
        </w:rPr>
        <w:t xml:space="preserve">   </w:t>
      </w:r>
      <w:r w:rsidR="00E64C56">
        <w:rPr>
          <w:noProof/>
        </w:rPr>
        <w:drawing>
          <wp:inline distT="0" distB="0" distL="0" distR="0" wp14:anchorId="5820CD86" wp14:editId="59E71919">
            <wp:extent cx="3310170" cy="2206780"/>
            <wp:effectExtent l="0" t="0" r="508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41760" cy="2227840"/>
                    </a:xfrm>
                    <a:prstGeom prst="rect">
                      <a:avLst/>
                    </a:prstGeom>
                    <a:noFill/>
                    <a:ln>
                      <a:noFill/>
                    </a:ln>
                  </pic:spPr>
                </pic:pic>
              </a:graphicData>
            </a:graphic>
          </wp:inline>
        </w:drawing>
      </w:r>
    </w:p>
    <w:p w14:paraId="01CF38E0" w14:textId="77777777" w:rsidR="00E64C56" w:rsidRDefault="00E64C56">
      <w:pPr>
        <w:rPr>
          <w:noProof/>
        </w:rPr>
      </w:pPr>
    </w:p>
    <w:p w14:paraId="0ADCB4D4" w14:textId="32A2967C" w:rsidR="00E64C56" w:rsidRDefault="00E64C56">
      <w:pPr>
        <w:rPr>
          <w:noProof/>
        </w:rPr>
      </w:pPr>
    </w:p>
    <w:p w14:paraId="6ED7BBDB" w14:textId="2273E6E5" w:rsidR="00B87C0A" w:rsidRPr="0079649A" w:rsidRDefault="00FE5A0E">
      <w:pPr>
        <w:rPr>
          <w:b/>
          <w:bCs/>
          <w:sz w:val="24"/>
          <w:szCs w:val="24"/>
        </w:rPr>
      </w:pPr>
      <w:r w:rsidRPr="0079649A">
        <w:rPr>
          <w:b/>
          <w:bCs/>
          <w:noProof/>
          <w:sz w:val="24"/>
          <w:szCs w:val="24"/>
        </w:rPr>
        <w:lastRenderedPageBreak/>
        <mc:AlternateContent>
          <mc:Choice Requires="wps">
            <w:drawing>
              <wp:anchor distT="0" distB="0" distL="114300" distR="114300" simplePos="0" relativeHeight="251665408" behindDoc="0" locked="0" layoutInCell="1" allowOverlap="1" wp14:anchorId="361F7591" wp14:editId="49BEB016">
                <wp:simplePos x="0" y="0"/>
                <wp:positionH relativeFrom="column">
                  <wp:posOffset>3521676</wp:posOffset>
                </wp:positionH>
                <wp:positionV relativeFrom="paragraph">
                  <wp:posOffset>-240957</wp:posOffset>
                </wp:positionV>
                <wp:extent cx="3152775" cy="5647038"/>
                <wp:effectExtent l="0" t="0" r="28575" b="11430"/>
                <wp:wrapNone/>
                <wp:docPr id="17" name="Text Box 17"/>
                <wp:cNvGraphicFramePr/>
                <a:graphic xmlns:a="http://schemas.openxmlformats.org/drawingml/2006/main">
                  <a:graphicData uri="http://schemas.microsoft.com/office/word/2010/wordprocessingShape">
                    <wps:wsp>
                      <wps:cNvSpPr txBox="1"/>
                      <wps:spPr>
                        <a:xfrm>
                          <a:off x="0" y="0"/>
                          <a:ext cx="3152775" cy="5647038"/>
                        </a:xfrm>
                        <a:prstGeom prst="rect">
                          <a:avLst/>
                        </a:prstGeom>
                        <a:solidFill>
                          <a:schemeClr val="lt1"/>
                        </a:solidFill>
                        <a:ln w="6350">
                          <a:solidFill>
                            <a:prstClr val="black"/>
                          </a:solidFill>
                        </a:ln>
                      </wps:spPr>
                      <wps:txbx>
                        <w:txbxContent>
                          <w:p w14:paraId="305A0D1B" w14:textId="4AEE4116" w:rsidR="000874FE" w:rsidRPr="00460A45" w:rsidRDefault="00C75E05" w:rsidP="00C75E05">
                            <w:pPr>
                              <w:autoSpaceDE w:val="0"/>
                              <w:autoSpaceDN w:val="0"/>
                              <w:adjustRightInd w:val="0"/>
                              <w:spacing w:after="0" w:line="240" w:lineRule="auto"/>
                              <w:jc w:val="both"/>
                              <w:rPr>
                                <w:rFonts w:ascii="Times New Roman" w:hAnsi="Times New Roman" w:cs="Times New Roman"/>
                              </w:rPr>
                            </w:pPr>
                            <w:r w:rsidRPr="00460A45">
                              <w:rPr>
                                <w:rFonts w:ascii="Times New Roman" w:hAnsi="Times New Roman" w:cs="Times New Roman"/>
                              </w:rPr>
                              <w:t xml:space="preserve">Marble is a metamorphic rock consisting of fine to coarse-grained recrystallized calcite and/or dolomite. It is often formed by metamorphosis of limestone and may be either contact or regional metamorphic rock intermediate in grade between slate and mica schist. The surface may have a silky sheen which results from minute crystals of sericite, chlorite, etc. The calcite and dolomite crystals are very often twinned as the result of deformation. In calcite the twin planes are (1021) and in dolomite (022 1). Differentiation of calcite and dolomite may be done in thin section </w:t>
                            </w:r>
                            <w:proofErr w:type="gramStart"/>
                            <w:r w:rsidRPr="00460A45">
                              <w:rPr>
                                <w:rFonts w:ascii="Times New Roman" w:hAnsi="Times New Roman" w:cs="Times New Roman"/>
                              </w:rPr>
                              <w:t>on the basis of</w:t>
                            </w:r>
                            <w:proofErr w:type="gramEnd"/>
                            <w:r w:rsidRPr="00460A45">
                              <w:rPr>
                                <w:rFonts w:ascii="Times New Roman" w:hAnsi="Times New Roman" w:cs="Times New Roman"/>
                              </w:rPr>
                              <w:t xml:space="preserve"> the twinning. In calcite the twin lamellae are parallel to the long axis of the rhombohedron or are oblique to it, forming a non-rectangular grid. In hand specimen or thin section, staining of the limestone can be used to separate calcite from dolomite. </w:t>
                            </w:r>
                          </w:p>
                          <w:p w14:paraId="44412066" w14:textId="77777777" w:rsidR="00BC7AF9" w:rsidRPr="00460A45" w:rsidRDefault="00BC7AF9" w:rsidP="00C75E05">
                            <w:pPr>
                              <w:autoSpaceDE w:val="0"/>
                              <w:autoSpaceDN w:val="0"/>
                              <w:adjustRightInd w:val="0"/>
                              <w:spacing w:after="0" w:line="240" w:lineRule="auto"/>
                              <w:jc w:val="both"/>
                              <w:rPr>
                                <w:rFonts w:ascii="Times New Roman" w:hAnsi="Times New Roman" w:cs="Times New Roman"/>
                                <w:color w:val="000000"/>
                                <w:shd w:val="clear" w:color="auto" w:fill="FFFFFF"/>
                              </w:rPr>
                            </w:pPr>
                          </w:p>
                          <w:p w14:paraId="2F81D0BC" w14:textId="2F0F22DE" w:rsidR="000874FE" w:rsidRPr="00460A45" w:rsidRDefault="008E26F4" w:rsidP="004229BE">
                            <w:pPr>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Calcite: 80%-90%</w:t>
                            </w:r>
                          </w:p>
                          <w:p w14:paraId="72B95E8F" w14:textId="2BFD3625" w:rsidR="008E26F4" w:rsidRPr="00460A45" w:rsidRDefault="008E26F4" w:rsidP="004229BE">
                            <w:pPr>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Biotite: 1%-5%</w:t>
                            </w:r>
                          </w:p>
                          <w:p w14:paraId="2C12F4AC" w14:textId="4363FDE2" w:rsidR="008E26F4" w:rsidRPr="00460A45" w:rsidRDefault="008E26F4" w:rsidP="008E26F4">
                            <w:pPr>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Granular, many specimens show banding of dark layers and pink calcite.</w:t>
                            </w:r>
                          </w:p>
                          <w:p w14:paraId="6F42C63A" w14:textId="502EBC5E" w:rsidR="008E26F4" w:rsidRPr="00460A45" w:rsidRDefault="004229BE" w:rsidP="008E26F4">
                            <w:pPr>
                              <w:rPr>
                                <w:rFonts w:ascii="Times New Roman" w:hAnsi="Times New Roman" w:cs="Times New Roman"/>
                                <w:color w:val="000000"/>
                                <w:shd w:val="clear" w:color="auto" w:fill="FFFFFF"/>
                              </w:rPr>
                            </w:pPr>
                            <w:r w:rsidRPr="00460A45">
                              <w:rPr>
                                <w:rFonts w:ascii="Times New Roman" w:hAnsi="Times New Roman" w:cs="Times New Roman"/>
                              </w:rPr>
                              <w:t xml:space="preserve">For more information: </w:t>
                            </w:r>
                          </w:p>
                          <w:p w14:paraId="17772BCD" w14:textId="287D62AB" w:rsidR="00FC7B4A" w:rsidRPr="00460A45" w:rsidRDefault="00061BDA" w:rsidP="004229BE">
                            <w:pPr>
                              <w:rPr>
                                <w:rStyle w:val="Hyperlink"/>
                                <w:rFonts w:ascii="Times New Roman" w:hAnsi="Times New Roman" w:cs="Times New Roman"/>
                              </w:rPr>
                            </w:pPr>
                            <w:hyperlink r:id="rId11" w:history="1">
                              <w:r w:rsidR="00FE5A0E" w:rsidRPr="00460A45">
                                <w:rPr>
                                  <w:rStyle w:val="Hyperlink"/>
                                  <w:rFonts w:ascii="Times New Roman" w:hAnsi="Times New Roman" w:cs="Times New Roman"/>
                                </w:rPr>
                                <w:t>https://micro.magnet.fsu.edu/primer/techniques/polarized/gallery/pages/pinkmarblesmall.html</w:t>
                              </w:r>
                            </w:hyperlink>
                          </w:p>
                          <w:p w14:paraId="6D3EF29D" w14:textId="6F42DFAE" w:rsidR="00BC7AF9" w:rsidRPr="00460A45" w:rsidRDefault="00BC7AF9" w:rsidP="004229BE">
                            <w:pPr>
                              <w:rPr>
                                <w:rFonts w:ascii="Times New Roman" w:hAnsi="Times New Roman" w:cs="Times New Roman"/>
                                <w:shd w:val="clear" w:color="auto" w:fill="FFFFFF"/>
                              </w:rPr>
                            </w:pPr>
                            <w:r w:rsidRPr="00460A45">
                              <w:rPr>
                                <w:rStyle w:val="Hyperlink"/>
                                <w:rFonts w:ascii="Times New Roman" w:hAnsi="Times New Roman" w:cs="Times New Roman"/>
                                <w:color w:val="auto"/>
                                <w:u w:val="none"/>
                              </w:rPr>
                              <w:t xml:space="preserve">Calcite mineral: </w:t>
                            </w:r>
                            <w:hyperlink r:id="rId12" w:history="1">
                              <w:r w:rsidRPr="00460A45">
                                <w:rPr>
                                  <w:rStyle w:val="Hyperlink"/>
                                  <w:rFonts w:ascii="Times New Roman" w:hAnsi="Times New Roman" w:cs="Times New Roman"/>
                                </w:rPr>
                                <w:t>http://www.science.smith.edu/geosciences/petrology/petrography/calcite/calcite.html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F7591" id="Text Box 17" o:spid="_x0000_s1029" type="#_x0000_t202" style="position:absolute;margin-left:277.3pt;margin-top:-18.95pt;width:248.25pt;height:44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" fillcolor="white [3201]" strokeweight=".5pt">
                <v:textbox>
                  <w:txbxContent>
                    <w:p w14:paraId="305A0D1B" w14:textId="4AEE4116" w:rsidR="000874FE" w:rsidRPr="00460A45" w:rsidRDefault="00C75E05" w:rsidP="00C75E05">
                      <w:pPr>
                        <w:autoSpaceDE w:val="0"/>
                        <w:autoSpaceDN w:val="0"/>
                        <w:adjustRightInd w:val="0"/>
                        <w:spacing w:after="0" w:line="240" w:lineRule="auto"/>
                        <w:jc w:val="both"/>
                        <w:rPr>
                          <w:rFonts w:ascii="Times New Roman" w:hAnsi="Times New Roman" w:cs="Times New Roman"/>
                        </w:rPr>
                      </w:pPr>
                      <w:r w:rsidRPr="00460A45">
                        <w:rPr>
                          <w:rFonts w:ascii="Times New Roman" w:hAnsi="Times New Roman" w:cs="Times New Roman"/>
                        </w:rPr>
                        <w:t xml:space="preserve">Marble is a metamorphic rock consisting of fine to coarse-grained recrystallized calcite and/or dolomite. It is often formed by metamorphosis of limestone and may be either contact or regional metamorphic rock intermediate in grade between slate and mica schist. The surface may have a silky sheen which results from minute crystals of sericite, chlorite, etc. The calcite and dolomite crystals are very often twinned as the result of deformation. In calcite the twin planes are (1021) and in dolomite (022 1). Differentiation of calcite and dolomite may be done in thin section </w:t>
                      </w:r>
                      <w:proofErr w:type="gramStart"/>
                      <w:r w:rsidRPr="00460A45">
                        <w:rPr>
                          <w:rFonts w:ascii="Times New Roman" w:hAnsi="Times New Roman" w:cs="Times New Roman"/>
                        </w:rPr>
                        <w:t>on the basis of</w:t>
                      </w:r>
                      <w:proofErr w:type="gramEnd"/>
                      <w:r w:rsidRPr="00460A45">
                        <w:rPr>
                          <w:rFonts w:ascii="Times New Roman" w:hAnsi="Times New Roman" w:cs="Times New Roman"/>
                        </w:rPr>
                        <w:t xml:space="preserve"> the twinning. In calcite the twin lamellae are parallel to the long axis of the rhombohedron or are oblique to it, forming a non-rectangular grid. In hand specimen or thin section, staining of the limestone can be used to separate calcite from dolomite. </w:t>
                      </w:r>
                    </w:p>
                    <w:p w14:paraId="44412066" w14:textId="77777777" w:rsidR="00BC7AF9" w:rsidRPr="00460A45" w:rsidRDefault="00BC7AF9" w:rsidP="00C75E05">
                      <w:pPr>
                        <w:autoSpaceDE w:val="0"/>
                        <w:autoSpaceDN w:val="0"/>
                        <w:adjustRightInd w:val="0"/>
                        <w:spacing w:after="0" w:line="240" w:lineRule="auto"/>
                        <w:jc w:val="both"/>
                        <w:rPr>
                          <w:rFonts w:ascii="Times New Roman" w:hAnsi="Times New Roman" w:cs="Times New Roman"/>
                          <w:color w:val="000000"/>
                          <w:shd w:val="clear" w:color="auto" w:fill="FFFFFF"/>
                        </w:rPr>
                      </w:pPr>
                    </w:p>
                    <w:p w14:paraId="2F81D0BC" w14:textId="2F0F22DE" w:rsidR="000874FE" w:rsidRPr="00460A45" w:rsidRDefault="008E26F4" w:rsidP="004229BE">
                      <w:pPr>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Calcite: 80%-90%</w:t>
                      </w:r>
                    </w:p>
                    <w:p w14:paraId="72B95E8F" w14:textId="2BFD3625" w:rsidR="008E26F4" w:rsidRPr="00460A45" w:rsidRDefault="008E26F4" w:rsidP="004229BE">
                      <w:pPr>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Biotite: 1%-5%</w:t>
                      </w:r>
                    </w:p>
                    <w:p w14:paraId="2C12F4AC" w14:textId="4363FDE2" w:rsidR="008E26F4" w:rsidRPr="00460A45" w:rsidRDefault="008E26F4" w:rsidP="008E26F4">
                      <w:pPr>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Granular, many specimens show banding of dark layers and pink calcite.</w:t>
                      </w:r>
                    </w:p>
                    <w:p w14:paraId="6F42C63A" w14:textId="502EBC5E" w:rsidR="008E26F4" w:rsidRPr="00460A45" w:rsidRDefault="004229BE" w:rsidP="008E26F4">
                      <w:pPr>
                        <w:rPr>
                          <w:rFonts w:ascii="Times New Roman" w:hAnsi="Times New Roman" w:cs="Times New Roman"/>
                          <w:color w:val="000000"/>
                          <w:shd w:val="clear" w:color="auto" w:fill="FFFFFF"/>
                        </w:rPr>
                      </w:pPr>
                      <w:r w:rsidRPr="00460A45">
                        <w:rPr>
                          <w:rFonts w:ascii="Times New Roman" w:hAnsi="Times New Roman" w:cs="Times New Roman"/>
                        </w:rPr>
                        <w:t xml:space="preserve">For more information: </w:t>
                      </w:r>
                    </w:p>
                    <w:p w14:paraId="17772BCD" w14:textId="287D62AB" w:rsidR="00FC7B4A" w:rsidRPr="00460A45" w:rsidRDefault="00834653" w:rsidP="004229BE">
                      <w:pPr>
                        <w:rPr>
                          <w:rStyle w:val="Hyperlink"/>
                          <w:rFonts w:ascii="Times New Roman" w:hAnsi="Times New Roman" w:cs="Times New Roman"/>
                        </w:rPr>
                      </w:pPr>
                      <w:hyperlink r:id="rId13" w:history="1">
                        <w:r w:rsidR="00FE5A0E" w:rsidRPr="00460A45">
                          <w:rPr>
                            <w:rStyle w:val="Hyperlink"/>
                            <w:rFonts w:ascii="Times New Roman" w:hAnsi="Times New Roman" w:cs="Times New Roman"/>
                          </w:rPr>
                          <w:t>https://micro.magnet.fsu.edu/primer/techniques/polarized/gallery/pages/pinkmarblesmall.html</w:t>
                        </w:r>
                      </w:hyperlink>
                    </w:p>
                    <w:p w14:paraId="6D3EF29D" w14:textId="6F42DFAE" w:rsidR="00BC7AF9" w:rsidRPr="00460A45" w:rsidRDefault="00BC7AF9" w:rsidP="004229BE">
                      <w:pPr>
                        <w:rPr>
                          <w:rFonts w:ascii="Times New Roman" w:hAnsi="Times New Roman" w:cs="Times New Roman"/>
                          <w:shd w:val="clear" w:color="auto" w:fill="FFFFFF"/>
                        </w:rPr>
                      </w:pPr>
                      <w:r w:rsidRPr="00460A45">
                        <w:rPr>
                          <w:rStyle w:val="Hyperlink"/>
                          <w:rFonts w:ascii="Times New Roman" w:hAnsi="Times New Roman" w:cs="Times New Roman"/>
                          <w:color w:val="auto"/>
                          <w:u w:val="none"/>
                        </w:rPr>
                        <w:t xml:space="preserve">Calcite mineral: </w:t>
                      </w:r>
                      <w:hyperlink r:id="rId14" w:history="1">
                        <w:r w:rsidRPr="00460A45">
                          <w:rPr>
                            <w:rStyle w:val="Hyperlink"/>
                            <w:rFonts w:ascii="Times New Roman" w:hAnsi="Times New Roman" w:cs="Times New Roman"/>
                          </w:rPr>
                          <w:t>http://www.science.smith.edu/geosciences/petrology/petrography/calcite/calcite.html</w:t>
                        </w:r>
                      </w:hyperlink>
                    </w:p>
                  </w:txbxContent>
                </v:textbox>
              </v:shape>
            </w:pict>
          </mc:Fallback>
        </mc:AlternateContent>
      </w:r>
      <w:r w:rsidR="0079649A" w:rsidRPr="0079649A">
        <w:rPr>
          <w:b/>
          <w:bCs/>
          <w:sz w:val="24"/>
          <w:szCs w:val="24"/>
        </w:rPr>
        <w:t xml:space="preserve">Sample </w:t>
      </w:r>
      <w:r w:rsidR="00C75E05">
        <w:rPr>
          <w:b/>
          <w:bCs/>
          <w:sz w:val="24"/>
          <w:szCs w:val="24"/>
        </w:rPr>
        <w:t>72</w:t>
      </w:r>
      <w:r w:rsidR="00B87C0A" w:rsidRPr="0079649A">
        <w:rPr>
          <w:b/>
          <w:bCs/>
          <w:sz w:val="24"/>
          <w:szCs w:val="24"/>
        </w:rPr>
        <w:t xml:space="preserve">. </w:t>
      </w:r>
      <w:r w:rsidR="00C75E05" w:rsidRPr="00C75E05">
        <w:rPr>
          <w:b/>
          <w:bCs/>
          <w:sz w:val="24"/>
          <w:szCs w:val="24"/>
        </w:rPr>
        <w:t>Pink Marble</w:t>
      </w:r>
    </w:p>
    <w:p w14:paraId="654EADA7" w14:textId="2AF172DE" w:rsidR="00B87C0A" w:rsidRDefault="00C75E05">
      <w:r>
        <w:rPr>
          <w:noProof/>
        </w:rPr>
        <w:drawing>
          <wp:inline distT="0" distB="0" distL="0" distR="0" wp14:anchorId="5351E114" wp14:editId="79988363">
            <wp:extent cx="3095093" cy="3046045"/>
            <wp:effectExtent l="0" t="0" r="0" b="2540"/>
            <wp:docPr id="5" name="Picture 5" descr="Geology - rocks and miner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ology - rocks and mineral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9338" cy="3060065"/>
                    </a:xfrm>
                    <a:prstGeom prst="rect">
                      <a:avLst/>
                    </a:prstGeom>
                    <a:noFill/>
                    <a:ln>
                      <a:noFill/>
                    </a:ln>
                  </pic:spPr>
                </pic:pic>
              </a:graphicData>
            </a:graphic>
          </wp:inline>
        </w:drawing>
      </w:r>
    </w:p>
    <w:p w14:paraId="0BD085A5" w14:textId="59A3B9FF" w:rsidR="00966F7F" w:rsidRDefault="00966F7F"/>
    <w:p w14:paraId="1FCC697A" w14:textId="77777777" w:rsidR="004F4C79" w:rsidRDefault="004F4C79"/>
    <w:p w14:paraId="48726F9B" w14:textId="531E284A" w:rsidR="004F4C79" w:rsidRDefault="00FF5F76">
      <w:r>
        <w:rPr>
          <w:noProof/>
        </w:rPr>
        <mc:AlternateContent>
          <mc:Choice Requires="wps">
            <w:drawing>
              <wp:anchor distT="0" distB="0" distL="114300" distR="114300" simplePos="0" relativeHeight="251667456" behindDoc="0" locked="0" layoutInCell="1" allowOverlap="1" wp14:anchorId="261D0EEE" wp14:editId="25C99AE5">
                <wp:simplePos x="0" y="0"/>
                <wp:positionH relativeFrom="column">
                  <wp:posOffset>3620461</wp:posOffset>
                </wp:positionH>
                <wp:positionV relativeFrom="paragraph">
                  <wp:posOffset>1399935</wp:posOffset>
                </wp:positionV>
                <wp:extent cx="2705100" cy="1056503"/>
                <wp:effectExtent l="0" t="0" r="19050" b="10795"/>
                <wp:wrapNone/>
                <wp:docPr id="19" name="Text Box 19"/>
                <wp:cNvGraphicFramePr/>
                <a:graphic xmlns:a="http://schemas.openxmlformats.org/drawingml/2006/main">
                  <a:graphicData uri="http://schemas.microsoft.com/office/word/2010/wordprocessingShape">
                    <wps:wsp>
                      <wps:cNvSpPr txBox="1"/>
                      <wps:spPr>
                        <a:xfrm>
                          <a:off x="0" y="0"/>
                          <a:ext cx="2705100" cy="1056503"/>
                        </a:xfrm>
                        <a:prstGeom prst="rect">
                          <a:avLst/>
                        </a:prstGeom>
                        <a:solidFill>
                          <a:schemeClr val="lt1"/>
                        </a:solidFill>
                        <a:ln w="6350">
                          <a:solidFill>
                            <a:prstClr val="black"/>
                          </a:solidFill>
                        </a:ln>
                      </wps:spPr>
                      <wps:txbx>
                        <w:txbxContent>
                          <w:p w14:paraId="713916F8" w14:textId="0F433852" w:rsidR="004229BE" w:rsidRPr="00460A45" w:rsidRDefault="00BC7AF9" w:rsidP="004229BE">
                            <w:pPr>
                              <w:spacing w:before="100" w:beforeAutospacing="1" w:after="100" w:afterAutospacing="1" w:line="240" w:lineRule="auto"/>
                              <w:rPr>
                                <w:rFonts w:ascii="Times New Roman" w:hAnsi="Times New Roman" w:cs="Times New Roman"/>
                              </w:rPr>
                            </w:pPr>
                            <w:r w:rsidRPr="00460A45">
                              <w:rPr>
                                <w:rFonts w:ascii="Times New Roman" w:hAnsi="Times New Roman" w:cs="Times New Roman"/>
                              </w:rPr>
                              <w:t>Photomicrograph of calcite under cross polarized light using 10X magnification. Note how the twins stand out against the extinct crystal and the crystal is speckled with 'birefringent dust'.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1D0EEE" id="Text Box 19" o:spid="_x0000_s1030" type="#_x0000_t202" style="position:absolute;margin-left:285.1pt;margin-top:110.25pt;width:213pt;height:83.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" fillcolor="white [3201]" strokeweight=".5pt">
                <v:textbox>
                  <w:txbxContent>
                    <w:p w14:paraId="713916F8" w14:textId="0F433852" w:rsidR="004229BE" w:rsidRPr="00460A45" w:rsidRDefault="00BC7AF9" w:rsidP="004229BE">
                      <w:pPr>
                        <w:spacing w:before="100" w:beforeAutospacing="1" w:after="100" w:afterAutospacing="1" w:line="240" w:lineRule="auto"/>
                        <w:rPr>
                          <w:rFonts w:ascii="Times New Roman" w:hAnsi="Times New Roman" w:cs="Times New Roman"/>
                        </w:rPr>
                      </w:pPr>
                      <w:r w:rsidRPr="00460A45">
                        <w:rPr>
                          <w:rFonts w:ascii="Times New Roman" w:hAnsi="Times New Roman" w:cs="Times New Roman"/>
                        </w:rPr>
                        <w:t xml:space="preserve">Photomicrograph of calcite under cross polarized light using 10X magnification. Note how the twins stand out </w:t>
                      </w:r>
                      <w:r w:rsidRPr="00460A45">
                        <w:rPr>
                          <w:rFonts w:ascii="Times New Roman" w:hAnsi="Times New Roman" w:cs="Times New Roman"/>
                        </w:rPr>
                        <w:t>against</w:t>
                      </w:r>
                      <w:r w:rsidRPr="00460A45">
                        <w:rPr>
                          <w:rFonts w:ascii="Times New Roman" w:hAnsi="Times New Roman" w:cs="Times New Roman"/>
                        </w:rPr>
                        <w:t xml:space="preserve"> the extinct crystal and the crystal is </w:t>
                      </w:r>
                      <w:r w:rsidRPr="00460A45">
                        <w:rPr>
                          <w:rFonts w:ascii="Times New Roman" w:hAnsi="Times New Roman" w:cs="Times New Roman"/>
                        </w:rPr>
                        <w:t>speckled</w:t>
                      </w:r>
                      <w:r w:rsidRPr="00460A45">
                        <w:rPr>
                          <w:rFonts w:ascii="Times New Roman" w:hAnsi="Times New Roman" w:cs="Times New Roman"/>
                        </w:rPr>
                        <w:t xml:space="preserve"> with 'birefringent dust'.</w:t>
                      </w:r>
                    </w:p>
                  </w:txbxContent>
                </v:textbox>
              </v:shape>
            </w:pict>
          </mc:Fallback>
        </mc:AlternateContent>
      </w:r>
      <w:r w:rsidR="00BC7AF9">
        <w:rPr>
          <w:noProof/>
        </w:rPr>
        <w:drawing>
          <wp:inline distT="0" distB="0" distL="0" distR="0" wp14:anchorId="236E9C2A" wp14:editId="35B18C4D">
            <wp:extent cx="2934730" cy="220951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126" cy="2222610"/>
                    </a:xfrm>
                    <a:prstGeom prst="rect">
                      <a:avLst/>
                    </a:prstGeom>
                    <a:noFill/>
                    <a:ln>
                      <a:noFill/>
                    </a:ln>
                  </pic:spPr>
                </pic:pic>
              </a:graphicData>
            </a:graphic>
          </wp:inline>
        </w:drawing>
      </w:r>
    </w:p>
    <w:p w14:paraId="1668CB7E" w14:textId="38467991" w:rsidR="00B87C0A" w:rsidRDefault="00BC7AF9">
      <w:pPr>
        <w:rPr>
          <w:noProof/>
        </w:rPr>
      </w:pPr>
      <w:r>
        <w:rPr>
          <w:noProof/>
        </w:rPr>
        <mc:AlternateContent>
          <mc:Choice Requires="wps">
            <w:drawing>
              <wp:anchor distT="0" distB="0" distL="114300" distR="114300" simplePos="0" relativeHeight="251712512" behindDoc="0" locked="0" layoutInCell="1" allowOverlap="1" wp14:anchorId="5CBDEDBC" wp14:editId="0E0F95DF">
                <wp:simplePos x="0" y="0"/>
                <wp:positionH relativeFrom="column">
                  <wp:posOffset>3391930</wp:posOffset>
                </wp:positionH>
                <wp:positionV relativeFrom="paragraph">
                  <wp:posOffset>743705</wp:posOffset>
                </wp:positionV>
                <wp:extent cx="2705100" cy="624016"/>
                <wp:effectExtent l="0" t="0" r="19050" b="24130"/>
                <wp:wrapNone/>
                <wp:docPr id="64" name="Text Box 64"/>
                <wp:cNvGraphicFramePr/>
                <a:graphic xmlns:a="http://schemas.openxmlformats.org/drawingml/2006/main">
                  <a:graphicData uri="http://schemas.microsoft.com/office/word/2010/wordprocessingShape">
                    <wps:wsp>
                      <wps:cNvSpPr txBox="1"/>
                      <wps:spPr>
                        <a:xfrm>
                          <a:off x="0" y="0"/>
                          <a:ext cx="2705100" cy="624016"/>
                        </a:xfrm>
                        <a:prstGeom prst="rect">
                          <a:avLst/>
                        </a:prstGeom>
                        <a:solidFill>
                          <a:schemeClr val="lt1"/>
                        </a:solidFill>
                        <a:ln w="6350">
                          <a:solidFill>
                            <a:prstClr val="black"/>
                          </a:solidFill>
                        </a:ln>
                      </wps:spPr>
                      <wps:txbx>
                        <w:txbxContent>
                          <w:p w14:paraId="6FEEE854" w14:textId="0ECC0CE0" w:rsidR="00FF5F76" w:rsidRPr="00460A45" w:rsidRDefault="00BC7AF9" w:rsidP="00FF5F76">
                            <w:pPr>
                              <w:spacing w:before="100" w:beforeAutospacing="1" w:after="100" w:afterAutospacing="1" w:line="240" w:lineRule="auto"/>
                              <w:rPr>
                                <w:rFonts w:ascii="Times New Roman" w:hAnsi="Times New Roman" w:cs="Times New Roman"/>
                              </w:rPr>
                            </w:pPr>
                            <w:r w:rsidRPr="00460A45">
                              <w:rPr>
                                <w:rFonts w:ascii="Times New Roman" w:hAnsi="Times New Roman" w:cs="Times New Roman"/>
                              </w:rPr>
                              <w:t>Photomicrograph of calcite at 20x. The pale, high order interference colors of calcite under crossed polar are evident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BDEDBC" id="Text Box 64" o:spid="_x0000_s1031" type="#_x0000_t202" style="position:absolute;margin-left:267.1pt;margin-top:58.55pt;width:213pt;height:49.1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" fillcolor="white [3201]" strokeweight=".5pt">
                <v:textbox>
                  <w:txbxContent>
                    <w:p w14:paraId="6FEEE854" w14:textId="0ECC0CE0" w:rsidR="00FF5F76" w:rsidRPr="00460A45" w:rsidRDefault="00BC7AF9" w:rsidP="00FF5F76">
                      <w:pPr>
                        <w:spacing w:before="100" w:beforeAutospacing="1" w:after="100" w:afterAutospacing="1" w:line="240" w:lineRule="auto"/>
                        <w:rPr>
                          <w:rFonts w:ascii="Times New Roman" w:hAnsi="Times New Roman" w:cs="Times New Roman"/>
                        </w:rPr>
                      </w:pPr>
                      <w:r w:rsidRPr="00460A45">
                        <w:rPr>
                          <w:rFonts w:ascii="Times New Roman" w:hAnsi="Times New Roman" w:cs="Times New Roman"/>
                        </w:rPr>
                        <w:t xml:space="preserve">Photomicrograph of calcite at 20x. The pale, high order interference colors of calcite under crossed </w:t>
                      </w:r>
                      <w:r w:rsidRPr="00460A45">
                        <w:rPr>
                          <w:rFonts w:ascii="Times New Roman" w:hAnsi="Times New Roman" w:cs="Times New Roman"/>
                        </w:rPr>
                        <w:t>polar</w:t>
                      </w:r>
                      <w:r w:rsidRPr="00460A45">
                        <w:rPr>
                          <w:rFonts w:ascii="Times New Roman" w:hAnsi="Times New Roman" w:cs="Times New Roman"/>
                        </w:rPr>
                        <w:t xml:space="preserve"> are evident</w:t>
                      </w:r>
                    </w:p>
                  </w:txbxContent>
                </v:textbox>
              </v:shape>
            </w:pict>
          </mc:Fallback>
        </mc:AlternateContent>
      </w:r>
      <w:r>
        <w:rPr>
          <w:noProof/>
        </w:rPr>
        <w:drawing>
          <wp:inline distT="0" distB="0" distL="0" distR="0" wp14:anchorId="57C242D6" wp14:editId="54D5B6E6">
            <wp:extent cx="2950914" cy="2222013"/>
            <wp:effectExtent l="0" t="0" r="190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4763" cy="2247501"/>
                    </a:xfrm>
                    <a:prstGeom prst="rect">
                      <a:avLst/>
                    </a:prstGeom>
                    <a:noFill/>
                    <a:ln>
                      <a:noFill/>
                    </a:ln>
                  </pic:spPr>
                </pic:pic>
              </a:graphicData>
            </a:graphic>
          </wp:inline>
        </w:drawing>
      </w:r>
    </w:p>
    <w:p w14:paraId="5C93DE56" w14:textId="0B35E4CE" w:rsidR="00BC7AF9" w:rsidRDefault="00BC7AF9">
      <w:pPr>
        <w:rPr>
          <w:noProof/>
        </w:rPr>
      </w:pPr>
    </w:p>
    <w:p w14:paraId="22B0BB06" w14:textId="200343A3" w:rsidR="00BC7AF9" w:rsidRDefault="00BC7AF9">
      <w:pPr>
        <w:rPr>
          <w:noProof/>
        </w:rPr>
      </w:pPr>
    </w:p>
    <w:p w14:paraId="325BC726" w14:textId="05F3CE41" w:rsidR="00BC7AF9" w:rsidRDefault="00BC7AF9">
      <w:pPr>
        <w:rPr>
          <w:noProof/>
        </w:rPr>
      </w:pPr>
    </w:p>
    <w:p w14:paraId="130473B5" w14:textId="51EE691B" w:rsidR="00B87C0A" w:rsidRDefault="00F34879">
      <w:pPr>
        <w:rPr>
          <w:b/>
          <w:bCs/>
          <w:sz w:val="24"/>
          <w:szCs w:val="24"/>
        </w:rPr>
      </w:pPr>
      <w:r>
        <w:rPr>
          <w:noProof/>
          <w:sz w:val="24"/>
          <w:szCs w:val="24"/>
        </w:rPr>
        <mc:AlternateContent>
          <mc:Choice Requires="wps">
            <w:drawing>
              <wp:anchor distT="0" distB="0" distL="114300" distR="114300" simplePos="0" relativeHeight="251669504" behindDoc="0" locked="0" layoutInCell="1" allowOverlap="1" wp14:anchorId="15CB4CCD" wp14:editId="40E9D132">
                <wp:simplePos x="0" y="0"/>
                <wp:positionH relativeFrom="column">
                  <wp:posOffset>3459892</wp:posOffset>
                </wp:positionH>
                <wp:positionV relativeFrom="paragraph">
                  <wp:posOffset>3089</wp:posOffset>
                </wp:positionV>
                <wp:extent cx="3152775" cy="3929449"/>
                <wp:effectExtent l="0" t="0" r="28575" b="13970"/>
                <wp:wrapNone/>
                <wp:docPr id="20" name="Text Box 20"/>
                <wp:cNvGraphicFramePr/>
                <a:graphic xmlns:a="http://schemas.openxmlformats.org/drawingml/2006/main">
                  <a:graphicData uri="http://schemas.microsoft.com/office/word/2010/wordprocessingShape">
                    <wps:wsp>
                      <wps:cNvSpPr txBox="1"/>
                      <wps:spPr>
                        <a:xfrm>
                          <a:off x="0" y="0"/>
                          <a:ext cx="3152775" cy="3929449"/>
                        </a:xfrm>
                        <a:prstGeom prst="rect">
                          <a:avLst/>
                        </a:prstGeom>
                        <a:solidFill>
                          <a:schemeClr val="lt1"/>
                        </a:solidFill>
                        <a:ln w="6350">
                          <a:solidFill>
                            <a:prstClr val="black"/>
                          </a:solidFill>
                        </a:ln>
                      </wps:spPr>
                      <wps:txbx>
                        <w:txbxContent>
                          <w:p w14:paraId="08F2E10A" w14:textId="1F8E2CE8" w:rsidR="00173598" w:rsidRPr="00460A45" w:rsidRDefault="00460A45" w:rsidP="00460A45">
                            <w:pPr>
                              <w:autoSpaceDE w:val="0"/>
                              <w:autoSpaceDN w:val="0"/>
                              <w:adjustRightInd w:val="0"/>
                              <w:spacing w:after="0" w:line="240" w:lineRule="auto"/>
                              <w:jc w:val="both"/>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Recrystallized dolomitic limestone producing interlocking grains of dolomite. Marble, both limestone and dolomitic, is an extremely variable rock in appearance since it depends on what rock was the parent, and the degree of metamorphism it underwent. It can be virtually any color from white to black to red to green, etc., and sometimes it will contain metamorphosed fossils or other components. The most definitive test for the rock would be acid (weak bubbling or bubbling only when powdered), and a hardness less than glass.</w:t>
                            </w:r>
                            <w:r w:rsidR="001E5BF0">
                              <w:rPr>
                                <w:rFonts w:ascii="Times New Roman" w:hAnsi="Times New Roman" w:cs="Times New Roman"/>
                                <w:color w:val="000000"/>
                                <w:shd w:val="clear" w:color="auto" w:fill="FFFFFF"/>
                              </w:rPr>
                              <w:t xml:space="preserve"> </w:t>
                            </w:r>
                            <w:r w:rsidR="001E5BF0" w:rsidRPr="001E5BF0">
                              <w:rPr>
                                <w:rFonts w:ascii="Times New Roman" w:hAnsi="Times New Roman" w:cs="Times New Roman"/>
                                <w:color w:val="000000"/>
                                <w:shd w:val="clear" w:color="auto" w:fill="FFFFFF"/>
                              </w:rPr>
                              <w:t>In dolomite polysynthetic twinning appears parallel to the short and long axis of the rhombohedron, forming a rectangular grid.</w:t>
                            </w:r>
                          </w:p>
                          <w:p w14:paraId="0E1E039C" w14:textId="5D78CFB0" w:rsidR="00173598" w:rsidRPr="00460A45" w:rsidRDefault="00460A45" w:rsidP="00173598">
                            <w:pPr>
                              <w:autoSpaceDE w:val="0"/>
                              <w:autoSpaceDN w:val="0"/>
                              <w:adjustRightInd w:val="0"/>
                              <w:spacing w:after="0" w:line="240" w:lineRule="auto"/>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Dolomite: 99%</w:t>
                            </w:r>
                          </w:p>
                          <w:p w14:paraId="411D9C43" w14:textId="5DEB4185" w:rsidR="00460A45" w:rsidRPr="00460A45" w:rsidRDefault="00460A45" w:rsidP="00460A45">
                            <w:pPr>
                              <w:autoSpaceDE w:val="0"/>
                              <w:autoSpaceDN w:val="0"/>
                              <w:adjustRightInd w:val="0"/>
                              <w:spacing w:after="0" w:line="240" w:lineRule="auto"/>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Granular Few crystals of goethite (brown) on large sample. Phlogopite present in some</w:t>
                            </w:r>
                          </w:p>
                          <w:p w14:paraId="7EC487F9" w14:textId="28009055" w:rsidR="00460A45" w:rsidRPr="00460A45" w:rsidRDefault="00460A45" w:rsidP="00460A45">
                            <w:pPr>
                              <w:autoSpaceDE w:val="0"/>
                              <w:autoSpaceDN w:val="0"/>
                              <w:adjustRightInd w:val="0"/>
                              <w:spacing w:after="0" w:line="240" w:lineRule="auto"/>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specimens.</w:t>
                            </w:r>
                          </w:p>
                          <w:p w14:paraId="01FF8EAD" w14:textId="4CB86A5F" w:rsidR="00291121" w:rsidRDefault="00291121" w:rsidP="007636CA">
                            <w:pPr>
                              <w:spacing w:after="0"/>
                              <w:rPr>
                                <w:rFonts w:ascii="Times New Roman" w:hAnsi="Times New Roman" w:cs="Times New Roman"/>
                              </w:rPr>
                            </w:pPr>
                          </w:p>
                          <w:p w14:paraId="59D5A576" w14:textId="73790502" w:rsidR="001E5BF0" w:rsidRDefault="001E5BF0" w:rsidP="007636CA">
                            <w:pPr>
                              <w:spacing w:after="0"/>
                            </w:pPr>
                            <w:r>
                              <w:rPr>
                                <w:rFonts w:ascii="Times New Roman" w:hAnsi="Times New Roman" w:cs="Times New Roman"/>
                              </w:rPr>
                              <w:t xml:space="preserve">For more information: </w:t>
                            </w:r>
                            <w:hyperlink r:id="rId18" w:history="1">
                              <w:r>
                                <w:rPr>
                                  <w:rStyle w:val="Hyperlink"/>
                                </w:rPr>
                                <w:t>https://www.youtube.com/watch?v=cVwNowHpZ1s</w:t>
                              </w:r>
                            </w:hyperlink>
                          </w:p>
                          <w:p w14:paraId="6DCC5D55" w14:textId="2F73AC21" w:rsidR="00291121" w:rsidRPr="00460A45" w:rsidRDefault="00061BDA" w:rsidP="007636CA">
                            <w:pPr>
                              <w:spacing w:after="0"/>
                              <w:rPr>
                                <w:rFonts w:ascii="Times New Roman" w:hAnsi="Times New Roman" w:cs="Times New Roman"/>
                                <w:color w:val="000000"/>
                                <w:shd w:val="clear" w:color="auto" w:fill="FFFFFF"/>
                              </w:rPr>
                            </w:pPr>
                            <w:hyperlink r:id="rId19" w:history="1">
                              <w:r w:rsidR="001E5BF0">
                                <w:rPr>
                                  <w:rStyle w:val="Hyperlink"/>
                                </w:rPr>
                                <w:t>https://www.youtube.com/watch?v=3yMHYsDoKf4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B4CCD" id="Text Box 20" o:spid="_x0000_s1032" type="#_x0000_t202" style="position:absolute;margin-left:272.45pt;margin-top:.25pt;width:248.25pt;height:30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" fillcolor="white [3201]" strokeweight=".5pt">
                <v:textbox>
                  <w:txbxContent>
                    <w:p w14:paraId="08F2E10A" w14:textId="1F8E2CE8" w:rsidR="00173598" w:rsidRPr="00460A45" w:rsidRDefault="00460A45" w:rsidP="00460A45">
                      <w:pPr>
                        <w:autoSpaceDE w:val="0"/>
                        <w:autoSpaceDN w:val="0"/>
                        <w:adjustRightInd w:val="0"/>
                        <w:spacing w:after="0" w:line="240" w:lineRule="auto"/>
                        <w:jc w:val="both"/>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Recrystallized dolomitic limestone producing interlocking grains of dolomite.</w:t>
                      </w:r>
                      <w:r w:rsidRPr="00460A45">
                        <w:rPr>
                          <w:rFonts w:ascii="Times New Roman" w:hAnsi="Times New Roman" w:cs="Times New Roman"/>
                          <w:color w:val="000000"/>
                          <w:shd w:val="clear" w:color="auto" w:fill="FFFFFF"/>
                        </w:rPr>
                        <w:t xml:space="preserve"> </w:t>
                      </w:r>
                      <w:r w:rsidRPr="00460A45">
                        <w:rPr>
                          <w:rFonts w:ascii="Times New Roman" w:hAnsi="Times New Roman" w:cs="Times New Roman"/>
                          <w:color w:val="000000"/>
                          <w:shd w:val="clear" w:color="auto" w:fill="FFFFFF"/>
                        </w:rPr>
                        <w:t xml:space="preserve">Marble, both limestone and dolomitic, is an extremely </w:t>
                      </w:r>
                      <w:r w:rsidRPr="00460A45">
                        <w:rPr>
                          <w:rFonts w:ascii="Times New Roman" w:hAnsi="Times New Roman" w:cs="Times New Roman"/>
                          <w:color w:val="000000"/>
                          <w:shd w:val="clear" w:color="auto" w:fill="FFFFFF"/>
                        </w:rPr>
                        <w:t>v</w:t>
                      </w:r>
                      <w:r w:rsidRPr="00460A45">
                        <w:rPr>
                          <w:rFonts w:ascii="Times New Roman" w:hAnsi="Times New Roman" w:cs="Times New Roman"/>
                          <w:color w:val="000000"/>
                          <w:shd w:val="clear" w:color="auto" w:fill="FFFFFF"/>
                        </w:rPr>
                        <w:t>ariable rock in appearance since it depends on what rock was the parent, and the degree of metamorphism it underwent. It can be virtually any color from white to black to red to green, etc., and sometimes it will contain metamorphosed fossils or other components. The most definitive test for the rock would be acid (weak bubbling or bubbling only when powdered), and a hardness less than glass.</w:t>
                      </w:r>
                      <w:r w:rsidR="001E5BF0">
                        <w:rPr>
                          <w:rFonts w:ascii="Times New Roman" w:hAnsi="Times New Roman" w:cs="Times New Roman"/>
                          <w:color w:val="000000"/>
                          <w:shd w:val="clear" w:color="auto" w:fill="FFFFFF"/>
                        </w:rPr>
                        <w:t xml:space="preserve"> </w:t>
                      </w:r>
                      <w:r w:rsidR="001E5BF0" w:rsidRPr="001E5BF0">
                        <w:rPr>
                          <w:rFonts w:ascii="Times New Roman" w:hAnsi="Times New Roman" w:cs="Times New Roman"/>
                          <w:color w:val="000000"/>
                          <w:shd w:val="clear" w:color="auto" w:fill="FFFFFF"/>
                        </w:rPr>
                        <w:t>In dolomite polysynthetic twinning appears parallel to the short and long axis of the rhombohedron, forming a rectangular grid.</w:t>
                      </w:r>
                    </w:p>
                    <w:p w14:paraId="0E1E039C" w14:textId="5D78CFB0" w:rsidR="00173598" w:rsidRPr="00460A45" w:rsidRDefault="00460A45" w:rsidP="00173598">
                      <w:pPr>
                        <w:autoSpaceDE w:val="0"/>
                        <w:autoSpaceDN w:val="0"/>
                        <w:adjustRightInd w:val="0"/>
                        <w:spacing w:after="0" w:line="240" w:lineRule="auto"/>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Dolomite: 99%</w:t>
                      </w:r>
                    </w:p>
                    <w:p w14:paraId="411D9C43" w14:textId="5DEB4185" w:rsidR="00460A45" w:rsidRPr="00460A45" w:rsidRDefault="00460A45" w:rsidP="00460A45">
                      <w:pPr>
                        <w:autoSpaceDE w:val="0"/>
                        <w:autoSpaceDN w:val="0"/>
                        <w:adjustRightInd w:val="0"/>
                        <w:spacing w:after="0" w:line="240" w:lineRule="auto"/>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Granular</w:t>
                      </w:r>
                      <w:r w:rsidRPr="00460A45">
                        <w:rPr>
                          <w:rFonts w:ascii="Times New Roman" w:hAnsi="Times New Roman" w:cs="Times New Roman"/>
                          <w:color w:val="000000"/>
                          <w:shd w:val="clear" w:color="auto" w:fill="FFFFFF"/>
                        </w:rPr>
                        <w:t xml:space="preserve"> </w:t>
                      </w:r>
                      <w:r w:rsidRPr="00460A45">
                        <w:rPr>
                          <w:rFonts w:ascii="Times New Roman" w:hAnsi="Times New Roman" w:cs="Times New Roman"/>
                          <w:color w:val="000000"/>
                          <w:shd w:val="clear" w:color="auto" w:fill="FFFFFF"/>
                        </w:rPr>
                        <w:t>Few crystals of goethite (brown)</w:t>
                      </w:r>
                      <w:r w:rsidRPr="00460A45">
                        <w:rPr>
                          <w:rFonts w:ascii="Times New Roman" w:hAnsi="Times New Roman" w:cs="Times New Roman"/>
                          <w:color w:val="000000"/>
                          <w:shd w:val="clear" w:color="auto" w:fill="FFFFFF"/>
                        </w:rPr>
                        <w:t xml:space="preserve"> </w:t>
                      </w:r>
                      <w:r w:rsidRPr="00460A45">
                        <w:rPr>
                          <w:rFonts w:ascii="Times New Roman" w:hAnsi="Times New Roman" w:cs="Times New Roman"/>
                          <w:color w:val="000000"/>
                          <w:shd w:val="clear" w:color="auto" w:fill="FFFFFF"/>
                        </w:rPr>
                        <w:t>on large sample.</w:t>
                      </w:r>
                      <w:r w:rsidRPr="00460A45">
                        <w:rPr>
                          <w:rFonts w:ascii="Times New Roman" w:hAnsi="Times New Roman" w:cs="Times New Roman"/>
                          <w:color w:val="000000"/>
                          <w:shd w:val="clear" w:color="auto" w:fill="FFFFFF"/>
                        </w:rPr>
                        <w:t xml:space="preserve"> </w:t>
                      </w:r>
                      <w:r w:rsidRPr="00460A45">
                        <w:rPr>
                          <w:rFonts w:ascii="Times New Roman" w:hAnsi="Times New Roman" w:cs="Times New Roman"/>
                          <w:color w:val="000000"/>
                          <w:shd w:val="clear" w:color="auto" w:fill="FFFFFF"/>
                        </w:rPr>
                        <w:t>Phlogopite present in some</w:t>
                      </w:r>
                    </w:p>
                    <w:p w14:paraId="7EC487F9" w14:textId="28009055" w:rsidR="00460A45" w:rsidRPr="00460A45" w:rsidRDefault="00460A45" w:rsidP="00460A45">
                      <w:pPr>
                        <w:autoSpaceDE w:val="0"/>
                        <w:autoSpaceDN w:val="0"/>
                        <w:adjustRightInd w:val="0"/>
                        <w:spacing w:after="0" w:line="240" w:lineRule="auto"/>
                        <w:rPr>
                          <w:rFonts w:ascii="Times New Roman" w:hAnsi="Times New Roman" w:cs="Times New Roman"/>
                          <w:color w:val="000000"/>
                          <w:shd w:val="clear" w:color="auto" w:fill="FFFFFF"/>
                        </w:rPr>
                      </w:pPr>
                      <w:r w:rsidRPr="00460A45">
                        <w:rPr>
                          <w:rFonts w:ascii="Times New Roman" w:hAnsi="Times New Roman" w:cs="Times New Roman"/>
                          <w:color w:val="000000"/>
                          <w:shd w:val="clear" w:color="auto" w:fill="FFFFFF"/>
                        </w:rPr>
                        <w:t>specimens.</w:t>
                      </w:r>
                    </w:p>
                    <w:p w14:paraId="01FF8EAD" w14:textId="4CB86A5F" w:rsidR="00291121" w:rsidRDefault="00291121" w:rsidP="007636CA">
                      <w:pPr>
                        <w:spacing w:after="0"/>
                        <w:rPr>
                          <w:rFonts w:ascii="Times New Roman" w:hAnsi="Times New Roman" w:cs="Times New Roman"/>
                        </w:rPr>
                      </w:pPr>
                    </w:p>
                    <w:p w14:paraId="59D5A576" w14:textId="73790502" w:rsidR="001E5BF0" w:rsidRDefault="001E5BF0" w:rsidP="007636CA">
                      <w:pPr>
                        <w:spacing w:after="0"/>
                      </w:pPr>
                      <w:r>
                        <w:rPr>
                          <w:rFonts w:ascii="Times New Roman" w:hAnsi="Times New Roman" w:cs="Times New Roman"/>
                        </w:rPr>
                        <w:t xml:space="preserve">For more information: </w:t>
                      </w:r>
                      <w:hyperlink r:id="rId20" w:history="1">
                        <w:r>
                          <w:rPr>
                            <w:rStyle w:val="Hyperlink"/>
                          </w:rPr>
                          <w:t>https://www.youtube.com/watch?v=cVwNowHpZ1s</w:t>
                        </w:r>
                      </w:hyperlink>
                    </w:p>
                    <w:p w14:paraId="6DCC5D55" w14:textId="2F73AC21" w:rsidR="00291121" w:rsidRPr="00460A45" w:rsidRDefault="001E5BF0" w:rsidP="007636CA">
                      <w:pPr>
                        <w:spacing w:after="0"/>
                        <w:rPr>
                          <w:rFonts w:ascii="Times New Roman" w:hAnsi="Times New Roman" w:cs="Times New Roman"/>
                          <w:color w:val="000000"/>
                          <w:shd w:val="clear" w:color="auto" w:fill="FFFFFF"/>
                        </w:rPr>
                      </w:pPr>
                      <w:hyperlink r:id="rId21" w:history="1">
                        <w:r>
                          <w:rPr>
                            <w:rStyle w:val="Hyperlink"/>
                          </w:rPr>
                          <w:t>https://www.youtube.com/watch?v=3yMHYsDoKf4</w:t>
                        </w:r>
                      </w:hyperlink>
                    </w:p>
                  </w:txbxContent>
                </v:textbox>
              </v:shape>
            </w:pict>
          </mc:Fallback>
        </mc:AlternateContent>
      </w:r>
      <w:r w:rsidR="0079649A" w:rsidRPr="0079649A">
        <w:rPr>
          <w:b/>
          <w:bCs/>
          <w:sz w:val="24"/>
          <w:szCs w:val="24"/>
        </w:rPr>
        <w:t xml:space="preserve">Sample </w:t>
      </w:r>
      <w:r w:rsidR="00460A45">
        <w:rPr>
          <w:b/>
          <w:bCs/>
          <w:sz w:val="24"/>
          <w:szCs w:val="24"/>
        </w:rPr>
        <w:t>73</w:t>
      </w:r>
      <w:r w:rsidR="00B87C0A" w:rsidRPr="0079649A">
        <w:rPr>
          <w:b/>
          <w:bCs/>
          <w:sz w:val="24"/>
          <w:szCs w:val="24"/>
        </w:rPr>
        <w:t xml:space="preserve">. </w:t>
      </w:r>
      <w:r w:rsidR="00460A45" w:rsidRPr="00460A45">
        <w:rPr>
          <w:b/>
          <w:bCs/>
          <w:sz w:val="24"/>
          <w:szCs w:val="24"/>
        </w:rPr>
        <w:t>Dolomite Marble</w:t>
      </w:r>
    </w:p>
    <w:p w14:paraId="0DB7741E" w14:textId="6927983A" w:rsidR="00460A45" w:rsidRDefault="00460A45">
      <w:r>
        <w:rPr>
          <w:noProof/>
        </w:rPr>
        <w:drawing>
          <wp:inline distT="0" distB="0" distL="0" distR="0" wp14:anchorId="2E996DDA" wp14:editId="3D851744">
            <wp:extent cx="3404286" cy="236980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l="9966" r="5558" b="11862"/>
                    <a:stretch/>
                  </pic:blipFill>
                  <pic:spPr bwMode="auto">
                    <a:xfrm>
                      <a:off x="0" y="0"/>
                      <a:ext cx="3418090" cy="2379415"/>
                    </a:xfrm>
                    <a:prstGeom prst="rect">
                      <a:avLst/>
                    </a:prstGeom>
                    <a:noFill/>
                    <a:ln>
                      <a:noFill/>
                    </a:ln>
                    <a:extLst>
                      <a:ext uri="{53640926-AAD7-44D8-BBD7-CCE9431645EC}">
                        <a14:shadowObscured xmlns:a14="http://schemas.microsoft.com/office/drawing/2010/main"/>
                      </a:ext>
                    </a:extLst>
                  </pic:spPr>
                </pic:pic>
              </a:graphicData>
            </a:graphic>
          </wp:inline>
        </w:drawing>
      </w:r>
    </w:p>
    <w:p w14:paraId="2F07DDCF" w14:textId="5BD527E3" w:rsidR="001E5BF0" w:rsidRDefault="001E5BF0"/>
    <w:p w14:paraId="1B681991" w14:textId="03A98AF3" w:rsidR="001E5BF0" w:rsidRDefault="001E5BF0"/>
    <w:p w14:paraId="1A443364" w14:textId="263F626B" w:rsidR="001E5BF0" w:rsidRDefault="001E5BF0"/>
    <w:p w14:paraId="68AF7271" w14:textId="2DC65582" w:rsidR="001E5BF0" w:rsidRDefault="001E5BF0"/>
    <w:p w14:paraId="2CCB2AC1" w14:textId="77777777" w:rsidR="001E5BF0" w:rsidRDefault="001E5BF0"/>
    <w:p w14:paraId="05129886" w14:textId="3DA00C52" w:rsidR="0079649A" w:rsidRDefault="00254E67">
      <w:pPr>
        <w:rPr>
          <w:noProof/>
        </w:rPr>
      </w:pPr>
      <w:r w:rsidRPr="00254E67">
        <w:rPr>
          <w:noProof/>
        </w:rPr>
        <w:t xml:space="preserve"> </w:t>
      </w:r>
      <w:r w:rsidR="00C05A86">
        <w:rPr>
          <w:noProof/>
        </w:rPr>
        <w:drawing>
          <wp:inline distT="0" distB="0" distL="0" distR="0" wp14:anchorId="1311D104" wp14:editId="1825042A">
            <wp:extent cx="4248772" cy="3058298"/>
            <wp:effectExtent l="0" t="0" r="0" b="8890"/>
            <wp:docPr id="10" name="Picture 10" descr="Dolomite Mar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olomite Marbl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38326" cy="3122760"/>
                    </a:xfrm>
                    <a:prstGeom prst="rect">
                      <a:avLst/>
                    </a:prstGeom>
                    <a:noFill/>
                    <a:ln>
                      <a:noFill/>
                    </a:ln>
                  </pic:spPr>
                </pic:pic>
              </a:graphicData>
            </a:graphic>
          </wp:inline>
        </w:drawing>
      </w:r>
    </w:p>
    <w:p w14:paraId="652798BA" w14:textId="4005859F" w:rsidR="00C05A86" w:rsidRDefault="001E5BF0">
      <w:r>
        <w:rPr>
          <w:noProof/>
        </w:rPr>
        <mc:AlternateContent>
          <mc:Choice Requires="wps">
            <w:drawing>
              <wp:anchor distT="0" distB="0" distL="114300" distR="114300" simplePos="0" relativeHeight="251673600" behindDoc="0" locked="0" layoutInCell="1" allowOverlap="1" wp14:anchorId="27840B6F" wp14:editId="1E899BE9">
                <wp:simplePos x="0" y="0"/>
                <wp:positionH relativeFrom="column">
                  <wp:posOffset>939010</wp:posOffset>
                </wp:positionH>
                <wp:positionV relativeFrom="paragraph">
                  <wp:posOffset>8839</wp:posOffset>
                </wp:positionV>
                <wp:extent cx="2427090" cy="413951"/>
                <wp:effectExtent l="0" t="0" r="11430" b="24765"/>
                <wp:wrapNone/>
                <wp:docPr id="24" name="Text Box 24"/>
                <wp:cNvGraphicFramePr/>
                <a:graphic xmlns:a="http://schemas.openxmlformats.org/drawingml/2006/main">
                  <a:graphicData uri="http://schemas.microsoft.com/office/word/2010/wordprocessingShape">
                    <wps:wsp>
                      <wps:cNvSpPr txBox="1"/>
                      <wps:spPr>
                        <a:xfrm>
                          <a:off x="0" y="0"/>
                          <a:ext cx="2427090" cy="413951"/>
                        </a:xfrm>
                        <a:prstGeom prst="rect">
                          <a:avLst/>
                        </a:prstGeom>
                        <a:solidFill>
                          <a:schemeClr val="lt1"/>
                        </a:solidFill>
                        <a:ln w="6350">
                          <a:solidFill>
                            <a:prstClr val="black"/>
                          </a:solidFill>
                        </a:ln>
                      </wps:spPr>
                      <wps:txbx>
                        <w:txbxContent>
                          <w:p w14:paraId="7F7F94FD" w14:textId="4D086115" w:rsidR="00254E67" w:rsidRPr="00254E67" w:rsidRDefault="001E5BF0" w:rsidP="00254E67">
                            <w:pPr>
                              <w:shd w:val="clear" w:color="auto" w:fill="FFFFFF"/>
                              <w:spacing w:after="0" w:line="240" w:lineRule="auto"/>
                              <w:outlineLvl w:val="0"/>
                              <w:rPr>
                                <w:rFonts w:eastAsia="Times New Roman" w:cstheme="minorHAnsi"/>
                                <w:color w:val="111111"/>
                                <w:kern w:val="36"/>
                              </w:rPr>
                            </w:pPr>
                            <w:r>
                              <w:rPr>
                                <w:rFonts w:eastAsia="Times New Roman" w:cstheme="minorHAnsi"/>
                                <w:color w:val="111111"/>
                                <w:kern w:val="36"/>
                              </w:rPr>
                              <w:t>Twinning in dolomite crystal.</w:t>
                            </w:r>
                          </w:p>
                          <w:p w14:paraId="5412CA0D" w14:textId="43B463A4" w:rsidR="00F34879" w:rsidRPr="00254E67" w:rsidRDefault="00F34879" w:rsidP="00F34879">
                            <w:pPr>
                              <w:spacing w:before="100" w:beforeAutospacing="1" w:after="100" w:afterAutospacing="1" w:line="240" w:lineRule="auto"/>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40B6F" id="Text Box 24" o:spid="_x0000_s1033" type="#_x0000_t202" style="position:absolute;margin-left:73.95pt;margin-top:.7pt;width:191.1pt;height:3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" fillcolor="white [3201]" strokeweight=".5pt">
                <v:textbox>
                  <w:txbxContent>
                    <w:p w14:paraId="7F7F94FD" w14:textId="4D086115" w:rsidR="00254E67" w:rsidRPr="00254E67" w:rsidRDefault="001E5BF0" w:rsidP="00254E67">
                      <w:pPr>
                        <w:shd w:val="clear" w:color="auto" w:fill="FFFFFF"/>
                        <w:spacing w:after="0" w:line="240" w:lineRule="auto"/>
                        <w:outlineLvl w:val="0"/>
                        <w:rPr>
                          <w:rFonts w:eastAsia="Times New Roman" w:cstheme="minorHAnsi"/>
                          <w:color w:val="111111"/>
                          <w:kern w:val="36"/>
                        </w:rPr>
                      </w:pPr>
                      <w:r>
                        <w:rPr>
                          <w:rFonts w:eastAsia="Times New Roman" w:cstheme="minorHAnsi"/>
                          <w:color w:val="111111"/>
                          <w:kern w:val="36"/>
                        </w:rPr>
                        <w:t>Twinning in dolomite crystal.</w:t>
                      </w:r>
                    </w:p>
                    <w:p w14:paraId="5412CA0D" w14:textId="43B463A4" w:rsidR="00F34879" w:rsidRPr="00254E67" w:rsidRDefault="00F34879" w:rsidP="00F34879">
                      <w:pPr>
                        <w:spacing w:before="100" w:beforeAutospacing="1" w:after="100" w:afterAutospacing="1" w:line="240" w:lineRule="auto"/>
                        <w:rPr>
                          <w:rFonts w:cstheme="minorHAnsi"/>
                        </w:rPr>
                      </w:pPr>
                    </w:p>
                  </w:txbxContent>
                </v:textbox>
              </v:shape>
            </w:pict>
          </mc:Fallback>
        </mc:AlternateContent>
      </w:r>
    </w:p>
    <w:p w14:paraId="74512F9C" w14:textId="5C74662B" w:rsidR="0079649A" w:rsidRDefault="0079649A"/>
    <w:p w14:paraId="319D6F8E" w14:textId="4A0D9457" w:rsidR="0079649A" w:rsidRDefault="0079649A"/>
    <w:p w14:paraId="02D55328" w14:textId="3F7CDF95" w:rsidR="00254E67" w:rsidRDefault="00254E67">
      <w:pPr>
        <w:rPr>
          <w:b/>
          <w:bCs/>
          <w:sz w:val="24"/>
          <w:szCs w:val="24"/>
        </w:rPr>
      </w:pPr>
    </w:p>
    <w:p w14:paraId="6680F863" w14:textId="77763BC6" w:rsidR="00B87C0A" w:rsidRPr="002E2492" w:rsidRDefault="00C05A86">
      <w:pPr>
        <w:rPr>
          <w:b/>
          <w:bCs/>
        </w:rPr>
      </w:pPr>
      <w:r w:rsidRPr="002E2492">
        <w:rPr>
          <w:b/>
          <w:bCs/>
          <w:noProof/>
          <w:sz w:val="28"/>
          <w:szCs w:val="28"/>
        </w:rPr>
        <w:lastRenderedPageBreak/>
        <mc:AlternateContent>
          <mc:Choice Requires="wps">
            <w:drawing>
              <wp:anchor distT="0" distB="0" distL="114300" distR="114300" simplePos="0" relativeHeight="251675648" behindDoc="0" locked="0" layoutInCell="1" allowOverlap="1" wp14:anchorId="05B66E6E" wp14:editId="43D0E788">
                <wp:simplePos x="0" y="0"/>
                <wp:positionH relativeFrom="page">
                  <wp:posOffset>4343400</wp:posOffset>
                </wp:positionH>
                <wp:positionV relativeFrom="paragraph">
                  <wp:posOffset>6178</wp:posOffset>
                </wp:positionV>
                <wp:extent cx="3152775" cy="4145692"/>
                <wp:effectExtent l="0" t="0" r="28575" b="26670"/>
                <wp:wrapNone/>
                <wp:docPr id="27" name="Text Box 27"/>
                <wp:cNvGraphicFramePr/>
                <a:graphic xmlns:a="http://schemas.openxmlformats.org/drawingml/2006/main">
                  <a:graphicData uri="http://schemas.microsoft.com/office/word/2010/wordprocessingShape">
                    <wps:wsp>
                      <wps:cNvSpPr txBox="1"/>
                      <wps:spPr>
                        <a:xfrm>
                          <a:off x="0" y="0"/>
                          <a:ext cx="3152775" cy="4145692"/>
                        </a:xfrm>
                        <a:prstGeom prst="rect">
                          <a:avLst/>
                        </a:prstGeom>
                        <a:solidFill>
                          <a:schemeClr val="lt1"/>
                        </a:solidFill>
                        <a:ln w="6350">
                          <a:solidFill>
                            <a:prstClr val="black"/>
                          </a:solidFill>
                        </a:ln>
                      </wps:spPr>
                      <wps:txbx>
                        <w:txbxContent>
                          <w:p w14:paraId="03DBE133" w14:textId="77777777" w:rsidR="001E5BF0" w:rsidRPr="001E5BF0" w:rsidRDefault="001E5BF0" w:rsidP="001E5BF0">
                            <w:pPr>
                              <w:autoSpaceDE w:val="0"/>
                              <w:autoSpaceDN w:val="0"/>
                              <w:adjustRightInd w:val="0"/>
                              <w:spacing w:after="0" w:line="240" w:lineRule="auto"/>
                              <w:jc w:val="both"/>
                              <w:rPr>
                                <w:rFonts w:ascii="Times New Roman" w:hAnsi="Times New Roman" w:cs="Times New Roman"/>
                                <w:color w:val="000000"/>
                                <w:shd w:val="clear" w:color="auto" w:fill="FFFFFF"/>
                              </w:rPr>
                            </w:pPr>
                            <w:r w:rsidRPr="001E5BF0">
                              <w:rPr>
                                <w:rFonts w:ascii="Times New Roman" w:hAnsi="Times New Roman" w:cs="Times New Roman"/>
                                <w:color w:val="000000"/>
                                <w:shd w:val="clear" w:color="auto" w:fill="FFFFFF"/>
                              </w:rPr>
                              <w:t>Quartzite may be regional or contact metamorphic. It may occur as the result of</w:t>
                            </w:r>
                          </w:p>
                          <w:p w14:paraId="212FE442" w14:textId="08161041" w:rsidR="001E5BF0" w:rsidRPr="00A90852" w:rsidRDefault="001E5BF0" w:rsidP="001E5BF0">
                            <w:pPr>
                              <w:autoSpaceDE w:val="0"/>
                              <w:autoSpaceDN w:val="0"/>
                              <w:adjustRightInd w:val="0"/>
                              <w:spacing w:after="0" w:line="240" w:lineRule="auto"/>
                              <w:jc w:val="both"/>
                              <w:rPr>
                                <w:rFonts w:ascii="Times New Roman" w:hAnsi="Times New Roman" w:cs="Times New Roman"/>
                                <w:color w:val="000000"/>
                                <w:shd w:val="clear" w:color="auto" w:fill="FFFFFF"/>
                              </w:rPr>
                            </w:pPr>
                            <w:r w:rsidRPr="001E5BF0">
                              <w:rPr>
                                <w:rFonts w:ascii="Times New Roman" w:hAnsi="Times New Roman" w:cs="Times New Roman"/>
                                <w:color w:val="000000"/>
                                <w:shd w:val="clear" w:color="auto" w:fill="FFFFFF"/>
                              </w:rPr>
                              <w:t xml:space="preserve">metamorphism of quartz sandstones </w:t>
                            </w:r>
                            <w:r w:rsidRPr="00A90852">
                              <w:rPr>
                                <w:rFonts w:ascii="Times New Roman" w:hAnsi="Times New Roman" w:cs="Times New Roman"/>
                                <w:color w:val="000000"/>
                                <w:shd w:val="clear" w:color="auto" w:fill="FFFFFF"/>
                              </w:rPr>
                              <w:t>(</w:t>
                            </w:r>
                            <w:r w:rsidRPr="001E5BF0">
                              <w:rPr>
                                <w:rFonts w:ascii="Times New Roman" w:hAnsi="Times New Roman" w:cs="Times New Roman"/>
                                <w:color w:val="000000"/>
                                <w:shd w:val="clear" w:color="auto" w:fill="FFFFFF"/>
                              </w:rPr>
                              <w:t xml:space="preserve">psammitic rocks). Other quartz-rich </w:t>
                            </w:r>
                            <w:r w:rsidRPr="00A90852">
                              <w:rPr>
                                <w:rFonts w:ascii="Times New Roman" w:hAnsi="Times New Roman" w:cs="Times New Roman"/>
                                <w:color w:val="000000"/>
                                <w:shd w:val="clear" w:color="auto" w:fill="FFFFFF"/>
                              </w:rPr>
                              <w:t>s</w:t>
                            </w:r>
                            <w:r w:rsidRPr="001E5BF0">
                              <w:rPr>
                                <w:rFonts w:ascii="Times New Roman" w:hAnsi="Times New Roman" w:cs="Times New Roman"/>
                                <w:color w:val="000000"/>
                                <w:shd w:val="clear" w:color="auto" w:fill="FFFFFF"/>
                              </w:rPr>
                              <w:t>edimentary rocks (quartz</w:t>
                            </w:r>
                            <w:r w:rsidRPr="00A90852">
                              <w:rPr>
                                <w:rFonts w:ascii="Times New Roman" w:hAnsi="Times New Roman" w:cs="Times New Roman"/>
                                <w:color w:val="000000"/>
                                <w:shd w:val="clear" w:color="auto" w:fill="FFFFFF"/>
                              </w:rPr>
                              <w:t xml:space="preserve"> </w:t>
                            </w:r>
                            <w:r w:rsidRPr="001E5BF0">
                              <w:rPr>
                                <w:rFonts w:ascii="Times New Roman" w:hAnsi="Times New Roman" w:cs="Times New Roman"/>
                                <w:color w:val="000000"/>
                                <w:shd w:val="clear" w:color="auto" w:fill="FFFFFF"/>
                              </w:rPr>
                              <w:t>conglomerate, chert) may also be metamorphosed. The quartz from argillaceous sandstones may be</w:t>
                            </w:r>
                            <w:r w:rsidRPr="00A90852">
                              <w:rPr>
                                <w:rFonts w:ascii="Times New Roman" w:hAnsi="Times New Roman" w:cs="Times New Roman"/>
                                <w:color w:val="000000"/>
                                <w:shd w:val="clear" w:color="auto" w:fill="FFFFFF"/>
                              </w:rPr>
                              <w:t xml:space="preserve"> </w:t>
                            </w:r>
                            <w:r w:rsidRPr="001E5BF0">
                              <w:rPr>
                                <w:rFonts w:ascii="Times New Roman" w:hAnsi="Times New Roman" w:cs="Times New Roman"/>
                                <w:color w:val="000000"/>
                                <w:shd w:val="clear" w:color="auto" w:fill="FFFFFF"/>
                              </w:rPr>
                              <w:t>relatively undeformed by stress induced changes. In the argillaceous rocks stress is largely absorbed</w:t>
                            </w:r>
                            <w:r w:rsidRPr="00A90852">
                              <w:rPr>
                                <w:rFonts w:ascii="Times New Roman" w:hAnsi="Times New Roman" w:cs="Times New Roman"/>
                                <w:color w:val="000000"/>
                                <w:shd w:val="clear" w:color="auto" w:fill="FFFFFF"/>
                              </w:rPr>
                              <w:t xml:space="preserve"> </w:t>
                            </w:r>
                            <w:r w:rsidRPr="001E5BF0">
                              <w:rPr>
                                <w:rFonts w:ascii="Times New Roman" w:hAnsi="Times New Roman" w:cs="Times New Roman"/>
                                <w:color w:val="000000"/>
                                <w:shd w:val="clear" w:color="auto" w:fill="FFFFFF"/>
                              </w:rPr>
                              <w:t>by the clay particles and the quartz particles may rotate without shearing. They may show strain and</w:t>
                            </w:r>
                            <w:r w:rsidRPr="00A90852">
                              <w:rPr>
                                <w:rFonts w:ascii="Times New Roman" w:hAnsi="Times New Roman" w:cs="Times New Roman"/>
                                <w:color w:val="000000"/>
                                <w:shd w:val="clear" w:color="auto" w:fill="FFFFFF"/>
                              </w:rPr>
                              <w:t xml:space="preserve"> </w:t>
                            </w:r>
                            <w:r w:rsidRPr="001E5BF0">
                              <w:rPr>
                                <w:rFonts w:ascii="Times New Roman" w:hAnsi="Times New Roman" w:cs="Times New Roman"/>
                                <w:color w:val="000000"/>
                                <w:shd w:val="clear" w:color="auto" w:fill="FFFFFF"/>
                              </w:rPr>
                              <w:t xml:space="preserve">generally have sutured (interlocking) contacts. </w:t>
                            </w:r>
                          </w:p>
                          <w:p w14:paraId="517A40DD" w14:textId="66F9185D" w:rsidR="001E5BF0" w:rsidRPr="00A90852" w:rsidRDefault="001E5BF0" w:rsidP="001E5BF0">
                            <w:pPr>
                              <w:autoSpaceDE w:val="0"/>
                              <w:autoSpaceDN w:val="0"/>
                              <w:adjustRightInd w:val="0"/>
                              <w:spacing w:after="0" w:line="240" w:lineRule="auto"/>
                              <w:jc w:val="both"/>
                              <w:rPr>
                                <w:rFonts w:ascii="Times New Roman" w:hAnsi="Times New Roman" w:cs="Times New Roman"/>
                                <w:color w:val="000000"/>
                                <w:shd w:val="clear" w:color="auto" w:fill="FFFFFF"/>
                              </w:rPr>
                            </w:pPr>
                            <w:r w:rsidRPr="00A90852">
                              <w:rPr>
                                <w:rFonts w:ascii="Times New Roman" w:hAnsi="Times New Roman" w:cs="Times New Roman"/>
                                <w:color w:val="000000"/>
                                <w:shd w:val="clear" w:color="auto" w:fill="FFFFFF"/>
                              </w:rPr>
                              <w:t>Quartz: 100%</w:t>
                            </w:r>
                          </w:p>
                          <w:p w14:paraId="1ADBCBAE" w14:textId="5B4D33EE" w:rsidR="009F6C4C" w:rsidRPr="00A90852" w:rsidRDefault="001E5BF0" w:rsidP="001E5BF0">
                            <w:pPr>
                              <w:spacing w:after="0"/>
                              <w:jc w:val="both"/>
                              <w:rPr>
                                <w:rFonts w:ascii="Times New Roman" w:hAnsi="Times New Roman" w:cs="Times New Roman"/>
                                <w:color w:val="000000"/>
                                <w:shd w:val="clear" w:color="auto" w:fill="FFFFFF"/>
                              </w:rPr>
                            </w:pPr>
                            <w:r w:rsidRPr="001E5BF0">
                              <w:rPr>
                                <w:rFonts w:ascii="Times New Roman" w:hAnsi="Times New Roman" w:cs="Times New Roman"/>
                                <w:color w:val="000000"/>
                                <w:shd w:val="clear" w:color="auto" w:fill="FFFFFF"/>
                              </w:rPr>
                              <w:t>Purple to pinkis</w:t>
                            </w:r>
                            <w:r w:rsidRPr="00A90852">
                              <w:rPr>
                                <w:rFonts w:ascii="Times New Roman" w:hAnsi="Times New Roman" w:cs="Times New Roman"/>
                                <w:color w:val="000000"/>
                                <w:shd w:val="clear" w:color="auto" w:fill="FFFFFF"/>
                              </w:rPr>
                              <w:t xml:space="preserve">h </w:t>
                            </w:r>
                            <w:r w:rsidRPr="001E5BF0">
                              <w:rPr>
                                <w:rFonts w:ascii="Times New Roman" w:hAnsi="Times New Roman" w:cs="Times New Roman"/>
                                <w:color w:val="000000"/>
                                <w:shd w:val="clear" w:color="auto" w:fill="FFFFFF"/>
                              </w:rPr>
                              <w:t>aphanitic rock. Color</w:t>
                            </w:r>
                            <w:r w:rsidRPr="00A90852">
                              <w:rPr>
                                <w:rFonts w:ascii="Times New Roman" w:hAnsi="Times New Roman" w:cs="Times New Roman"/>
                                <w:color w:val="000000"/>
                                <w:shd w:val="clear" w:color="auto" w:fill="FFFFFF"/>
                              </w:rPr>
                              <w:t xml:space="preserve"> due to small impurities.</w:t>
                            </w:r>
                          </w:p>
                          <w:p w14:paraId="3BCE272D" w14:textId="404F26EC" w:rsidR="00755BCD" w:rsidRDefault="00755BCD" w:rsidP="00755BCD">
                            <w:pPr>
                              <w:spacing w:after="0"/>
                              <w:rPr>
                                <w:rFonts w:ascii="Times New Roman" w:hAnsi="Times New Roman" w:cs="Times New Roman"/>
                              </w:rPr>
                            </w:pPr>
                            <w:r w:rsidRPr="00A90852">
                              <w:rPr>
                                <w:rFonts w:ascii="Times New Roman" w:hAnsi="Times New Roman" w:cs="Times New Roman"/>
                                <w:color w:val="000000"/>
                                <w:shd w:val="clear" w:color="auto" w:fill="FFFFFF"/>
                              </w:rPr>
                              <w:t xml:space="preserve">For more information: </w:t>
                            </w:r>
                            <w:hyperlink r:id="rId24" w:history="1">
                              <w:r w:rsidRPr="00A90852">
                                <w:rPr>
                                  <w:rStyle w:val="Hyperlink"/>
                                  <w:rFonts w:ascii="Times New Roman" w:hAnsi="Times New Roman" w:cs="Times New Roman"/>
                                </w:rPr>
                                <w:t>https://www.alexstrekeisen.it/english/meta/quartzite.php</w:t>
                              </w:r>
                            </w:hyperlink>
                          </w:p>
                          <w:p w14:paraId="3794EF65" w14:textId="77777777" w:rsidR="00A90852" w:rsidRPr="00A90852" w:rsidRDefault="00A90852" w:rsidP="00755BCD">
                            <w:pPr>
                              <w:spacing w:after="0"/>
                              <w:rPr>
                                <w:rFonts w:ascii="Times New Roman" w:hAnsi="Times New Roman" w:cs="Times New Roman"/>
                              </w:rPr>
                            </w:pPr>
                          </w:p>
                          <w:p w14:paraId="24651392" w14:textId="67B0D05A" w:rsidR="00900E9C" w:rsidRDefault="00061BDA" w:rsidP="00755BCD">
                            <w:pPr>
                              <w:spacing w:after="0"/>
                              <w:rPr>
                                <w:rFonts w:ascii="Times New Roman" w:hAnsi="Times New Roman" w:cs="Times New Roman"/>
                              </w:rPr>
                            </w:pPr>
                            <w:hyperlink r:id="rId25" w:history="1">
                              <w:r w:rsidR="00900E9C" w:rsidRPr="00A90852">
                                <w:rPr>
                                  <w:rStyle w:val="Hyperlink"/>
                                  <w:rFonts w:ascii="Times New Roman" w:hAnsi="Times New Roman" w:cs="Times New Roman"/>
                                </w:rPr>
                                <w:t>https://www.youtube.com/watch?v=0k-fYy8gQ8E</w:t>
                              </w:r>
                            </w:hyperlink>
                          </w:p>
                          <w:p w14:paraId="053604A9" w14:textId="77777777" w:rsidR="00A90852" w:rsidRPr="00A90852" w:rsidRDefault="00A90852" w:rsidP="00755BCD">
                            <w:pPr>
                              <w:spacing w:after="0"/>
                              <w:rPr>
                                <w:rFonts w:ascii="Times New Roman" w:hAnsi="Times New Roman" w:cs="Times New Roman"/>
                              </w:rPr>
                            </w:pPr>
                          </w:p>
                          <w:p w14:paraId="6828C463" w14:textId="3F397F56" w:rsidR="00900E9C" w:rsidRPr="00A90852" w:rsidRDefault="00061BDA" w:rsidP="00755BCD">
                            <w:pPr>
                              <w:spacing w:after="0"/>
                              <w:rPr>
                                <w:rFonts w:ascii="Times New Roman" w:hAnsi="Times New Roman" w:cs="Times New Roman"/>
                                <w:color w:val="000000"/>
                                <w:shd w:val="clear" w:color="auto" w:fill="FFFFFF"/>
                              </w:rPr>
                            </w:pPr>
                            <w:hyperlink r:id="rId26" w:history="1">
                              <w:r w:rsidR="00900E9C" w:rsidRPr="00A90852">
                                <w:rPr>
                                  <w:rStyle w:val="Hyperlink"/>
                                  <w:rFonts w:ascii="Times New Roman" w:hAnsi="Times New Roman" w:cs="Times New Roman"/>
                                </w:rPr>
                                <w:t>https://www.youtube.com/watch?v=gfIScywmjvM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66E6E" id="Text Box 27" o:spid="_x0000_s1034" type="#_x0000_t202" style="position:absolute;margin-left:342pt;margin-top:.5pt;width:248.25pt;height:326.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" fillcolor="white [3201]" strokeweight=".5pt">
                <v:textbox>
                  <w:txbxContent>
                    <w:p w14:paraId="03DBE133" w14:textId="77777777" w:rsidR="001E5BF0" w:rsidRPr="001E5BF0" w:rsidRDefault="001E5BF0" w:rsidP="001E5BF0">
                      <w:pPr>
                        <w:autoSpaceDE w:val="0"/>
                        <w:autoSpaceDN w:val="0"/>
                        <w:adjustRightInd w:val="0"/>
                        <w:spacing w:after="0" w:line="240" w:lineRule="auto"/>
                        <w:jc w:val="both"/>
                        <w:rPr>
                          <w:rFonts w:ascii="Times New Roman" w:hAnsi="Times New Roman" w:cs="Times New Roman"/>
                          <w:color w:val="000000"/>
                          <w:shd w:val="clear" w:color="auto" w:fill="FFFFFF"/>
                        </w:rPr>
                      </w:pPr>
                      <w:r w:rsidRPr="001E5BF0">
                        <w:rPr>
                          <w:rFonts w:ascii="Times New Roman" w:hAnsi="Times New Roman" w:cs="Times New Roman"/>
                          <w:color w:val="000000"/>
                          <w:shd w:val="clear" w:color="auto" w:fill="FFFFFF"/>
                        </w:rPr>
                        <w:t>Quartzite may be regional or contact metamorphic. It may occur as the result of</w:t>
                      </w:r>
                    </w:p>
                    <w:p w14:paraId="212FE442" w14:textId="08161041" w:rsidR="001E5BF0" w:rsidRPr="00A90852" w:rsidRDefault="001E5BF0" w:rsidP="001E5BF0">
                      <w:pPr>
                        <w:autoSpaceDE w:val="0"/>
                        <w:autoSpaceDN w:val="0"/>
                        <w:adjustRightInd w:val="0"/>
                        <w:spacing w:after="0" w:line="240" w:lineRule="auto"/>
                        <w:jc w:val="both"/>
                        <w:rPr>
                          <w:rFonts w:ascii="Times New Roman" w:hAnsi="Times New Roman" w:cs="Times New Roman"/>
                          <w:color w:val="000000"/>
                          <w:shd w:val="clear" w:color="auto" w:fill="FFFFFF"/>
                        </w:rPr>
                      </w:pPr>
                      <w:r w:rsidRPr="001E5BF0">
                        <w:rPr>
                          <w:rFonts w:ascii="Times New Roman" w:hAnsi="Times New Roman" w:cs="Times New Roman"/>
                          <w:color w:val="000000"/>
                          <w:shd w:val="clear" w:color="auto" w:fill="FFFFFF"/>
                        </w:rPr>
                        <w:t xml:space="preserve">metamorphism of quartz sandstones </w:t>
                      </w:r>
                      <w:r w:rsidRPr="00A90852">
                        <w:rPr>
                          <w:rFonts w:ascii="Times New Roman" w:hAnsi="Times New Roman" w:cs="Times New Roman"/>
                          <w:color w:val="000000"/>
                          <w:shd w:val="clear" w:color="auto" w:fill="FFFFFF"/>
                        </w:rPr>
                        <w:t>(</w:t>
                      </w:r>
                      <w:r w:rsidRPr="001E5BF0">
                        <w:rPr>
                          <w:rFonts w:ascii="Times New Roman" w:hAnsi="Times New Roman" w:cs="Times New Roman"/>
                          <w:color w:val="000000"/>
                          <w:shd w:val="clear" w:color="auto" w:fill="FFFFFF"/>
                        </w:rPr>
                        <w:t xml:space="preserve">psammitic rocks). Other quartz-rich </w:t>
                      </w:r>
                      <w:r w:rsidRPr="00A90852">
                        <w:rPr>
                          <w:rFonts w:ascii="Times New Roman" w:hAnsi="Times New Roman" w:cs="Times New Roman"/>
                          <w:color w:val="000000"/>
                          <w:shd w:val="clear" w:color="auto" w:fill="FFFFFF"/>
                        </w:rPr>
                        <w:t>s</w:t>
                      </w:r>
                      <w:r w:rsidRPr="001E5BF0">
                        <w:rPr>
                          <w:rFonts w:ascii="Times New Roman" w:hAnsi="Times New Roman" w:cs="Times New Roman"/>
                          <w:color w:val="000000"/>
                          <w:shd w:val="clear" w:color="auto" w:fill="FFFFFF"/>
                        </w:rPr>
                        <w:t>edimentary rocks (quartz</w:t>
                      </w:r>
                      <w:r w:rsidRPr="00A90852">
                        <w:rPr>
                          <w:rFonts w:ascii="Times New Roman" w:hAnsi="Times New Roman" w:cs="Times New Roman"/>
                          <w:color w:val="000000"/>
                          <w:shd w:val="clear" w:color="auto" w:fill="FFFFFF"/>
                        </w:rPr>
                        <w:t xml:space="preserve"> </w:t>
                      </w:r>
                      <w:r w:rsidRPr="001E5BF0">
                        <w:rPr>
                          <w:rFonts w:ascii="Times New Roman" w:hAnsi="Times New Roman" w:cs="Times New Roman"/>
                          <w:color w:val="000000"/>
                          <w:shd w:val="clear" w:color="auto" w:fill="FFFFFF"/>
                        </w:rPr>
                        <w:t>conglomerate, chert) may also be metamorphosed. The quartz from argillaceous sandstones may be</w:t>
                      </w:r>
                      <w:r w:rsidRPr="00A90852">
                        <w:rPr>
                          <w:rFonts w:ascii="Times New Roman" w:hAnsi="Times New Roman" w:cs="Times New Roman"/>
                          <w:color w:val="000000"/>
                          <w:shd w:val="clear" w:color="auto" w:fill="FFFFFF"/>
                        </w:rPr>
                        <w:t xml:space="preserve"> </w:t>
                      </w:r>
                      <w:r w:rsidRPr="001E5BF0">
                        <w:rPr>
                          <w:rFonts w:ascii="Times New Roman" w:hAnsi="Times New Roman" w:cs="Times New Roman"/>
                          <w:color w:val="000000"/>
                          <w:shd w:val="clear" w:color="auto" w:fill="FFFFFF"/>
                        </w:rPr>
                        <w:t>relatively undeformed by stress induced changes. In the argillaceous rocks stress is largely absorbed</w:t>
                      </w:r>
                      <w:r w:rsidRPr="00A90852">
                        <w:rPr>
                          <w:rFonts w:ascii="Times New Roman" w:hAnsi="Times New Roman" w:cs="Times New Roman"/>
                          <w:color w:val="000000"/>
                          <w:shd w:val="clear" w:color="auto" w:fill="FFFFFF"/>
                        </w:rPr>
                        <w:t xml:space="preserve"> </w:t>
                      </w:r>
                      <w:r w:rsidRPr="001E5BF0">
                        <w:rPr>
                          <w:rFonts w:ascii="Times New Roman" w:hAnsi="Times New Roman" w:cs="Times New Roman"/>
                          <w:color w:val="000000"/>
                          <w:shd w:val="clear" w:color="auto" w:fill="FFFFFF"/>
                        </w:rPr>
                        <w:t>by the clay particles and the quartz particles may rotate without shearing. They may show strain and</w:t>
                      </w:r>
                      <w:r w:rsidRPr="00A90852">
                        <w:rPr>
                          <w:rFonts w:ascii="Times New Roman" w:hAnsi="Times New Roman" w:cs="Times New Roman"/>
                          <w:color w:val="000000"/>
                          <w:shd w:val="clear" w:color="auto" w:fill="FFFFFF"/>
                        </w:rPr>
                        <w:t xml:space="preserve"> </w:t>
                      </w:r>
                      <w:r w:rsidRPr="001E5BF0">
                        <w:rPr>
                          <w:rFonts w:ascii="Times New Roman" w:hAnsi="Times New Roman" w:cs="Times New Roman"/>
                          <w:color w:val="000000"/>
                          <w:shd w:val="clear" w:color="auto" w:fill="FFFFFF"/>
                        </w:rPr>
                        <w:t xml:space="preserve">generally have sutured (interlocking) contacts. </w:t>
                      </w:r>
                    </w:p>
                    <w:p w14:paraId="517A40DD" w14:textId="66F9185D" w:rsidR="001E5BF0" w:rsidRPr="00A90852" w:rsidRDefault="001E5BF0" w:rsidP="001E5BF0">
                      <w:pPr>
                        <w:autoSpaceDE w:val="0"/>
                        <w:autoSpaceDN w:val="0"/>
                        <w:adjustRightInd w:val="0"/>
                        <w:spacing w:after="0" w:line="240" w:lineRule="auto"/>
                        <w:jc w:val="both"/>
                        <w:rPr>
                          <w:rFonts w:ascii="Times New Roman" w:hAnsi="Times New Roman" w:cs="Times New Roman"/>
                          <w:color w:val="000000"/>
                          <w:shd w:val="clear" w:color="auto" w:fill="FFFFFF"/>
                        </w:rPr>
                      </w:pPr>
                      <w:r w:rsidRPr="00A90852">
                        <w:rPr>
                          <w:rFonts w:ascii="Times New Roman" w:hAnsi="Times New Roman" w:cs="Times New Roman"/>
                          <w:color w:val="000000"/>
                          <w:shd w:val="clear" w:color="auto" w:fill="FFFFFF"/>
                        </w:rPr>
                        <w:t>Quartz: 100%</w:t>
                      </w:r>
                    </w:p>
                    <w:p w14:paraId="1ADBCBAE" w14:textId="5B4D33EE" w:rsidR="009F6C4C" w:rsidRPr="00A90852" w:rsidRDefault="001E5BF0" w:rsidP="001E5BF0">
                      <w:pPr>
                        <w:spacing w:after="0"/>
                        <w:jc w:val="both"/>
                        <w:rPr>
                          <w:rFonts w:ascii="Times New Roman" w:hAnsi="Times New Roman" w:cs="Times New Roman"/>
                          <w:color w:val="000000"/>
                          <w:shd w:val="clear" w:color="auto" w:fill="FFFFFF"/>
                        </w:rPr>
                      </w:pPr>
                      <w:r w:rsidRPr="001E5BF0">
                        <w:rPr>
                          <w:rFonts w:ascii="Times New Roman" w:hAnsi="Times New Roman" w:cs="Times New Roman"/>
                          <w:color w:val="000000"/>
                          <w:shd w:val="clear" w:color="auto" w:fill="FFFFFF"/>
                        </w:rPr>
                        <w:t>Purple to pinkis</w:t>
                      </w:r>
                      <w:r w:rsidRPr="00A90852">
                        <w:rPr>
                          <w:rFonts w:ascii="Times New Roman" w:hAnsi="Times New Roman" w:cs="Times New Roman"/>
                          <w:color w:val="000000"/>
                          <w:shd w:val="clear" w:color="auto" w:fill="FFFFFF"/>
                        </w:rPr>
                        <w:t xml:space="preserve">h </w:t>
                      </w:r>
                      <w:r w:rsidRPr="001E5BF0">
                        <w:rPr>
                          <w:rFonts w:ascii="Times New Roman" w:hAnsi="Times New Roman" w:cs="Times New Roman"/>
                          <w:color w:val="000000"/>
                          <w:shd w:val="clear" w:color="auto" w:fill="FFFFFF"/>
                        </w:rPr>
                        <w:t>aphanitic rock. Color</w:t>
                      </w:r>
                      <w:r w:rsidRPr="00A90852">
                        <w:rPr>
                          <w:rFonts w:ascii="Times New Roman" w:hAnsi="Times New Roman" w:cs="Times New Roman"/>
                          <w:color w:val="000000"/>
                          <w:shd w:val="clear" w:color="auto" w:fill="FFFFFF"/>
                        </w:rPr>
                        <w:t xml:space="preserve"> </w:t>
                      </w:r>
                      <w:r w:rsidRPr="00A90852">
                        <w:rPr>
                          <w:rFonts w:ascii="Times New Roman" w:hAnsi="Times New Roman" w:cs="Times New Roman"/>
                          <w:color w:val="000000"/>
                          <w:shd w:val="clear" w:color="auto" w:fill="FFFFFF"/>
                        </w:rPr>
                        <w:t>due to small impurities.</w:t>
                      </w:r>
                    </w:p>
                    <w:p w14:paraId="3BCE272D" w14:textId="404F26EC" w:rsidR="00755BCD" w:rsidRDefault="00755BCD" w:rsidP="00755BCD">
                      <w:pPr>
                        <w:spacing w:after="0"/>
                        <w:rPr>
                          <w:rFonts w:ascii="Times New Roman" w:hAnsi="Times New Roman" w:cs="Times New Roman"/>
                        </w:rPr>
                      </w:pPr>
                      <w:r w:rsidRPr="00A90852">
                        <w:rPr>
                          <w:rFonts w:ascii="Times New Roman" w:hAnsi="Times New Roman" w:cs="Times New Roman"/>
                          <w:color w:val="000000"/>
                          <w:shd w:val="clear" w:color="auto" w:fill="FFFFFF"/>
                        </w:rPr>
                        <w:t xml:space="preserve">For more information: </w:t>
                      </w:r>
                      <w:hyperlink r:id="rId27" w:history="1">
                        <w:r w:rsidRPr="00A90852">
                          <w:rPr>
                            <w:rStyle w:val="Hyperlink"/>
                            <w:rFonts w:ascii="Times New Roman" w:hAnsi="Times New Roman" w:cs="Times New Roman"/>
                          </w:rPr>
                          <w:t>https://www.alexstrekeisen.it/english/meta/quartzite.php</w:t>
                        </w:r>
                      </w:hyperlink>
                    </w:p>
                    <w:p w14:paraId="3794EF65" w14:textId="77777777" w:rsidR="00A90852" w:rsidRPr="00A90852" w:rsidRDefault="00A90852" w:rsidP="00755BCD">
                      <w:pPr>
                        <w:spacing w:after="0"/>
                        <w:rPr>
                          <w:rFonts w:ascii="Times New Roman" w:hAnsi="Times New Roman" w:cs="Times New Roman"/>
                        </w:rPr>
                      </w:pPr>
                    </w:p>
                    <w:p w14:paraId="24651392" w14:textId="67B0D05A" w:rsidR="00900E9C" w:rsidRDefault="00900E9C" w:rsidP="00755BCD">
                      <w:pPr>
                        <w:spacing w:after="0"/>
                        <w:rPr>
                          <w:rFonts w:ascii="Times New Roman" w:hAnsi="Times New Roman" w:cs="Times New Roman"/>
                        </w:rPr>
                      </w:pPr>
                      <w:hyperlink r:id="rId28" w:history="1">
                        <w:r w:rsidRPr="00A90852">
                          <w:rPr>
                            <w:rStyle w:val="Hyperlink"/>
                            <w:rFonts w:ascii="Times New Roman" w:hAnsi="Times New Roman" w:cs="Times New Roman"/>
                          </w:rPr>
                          <w:t>https://www.youtube.com/watch?v=0k-fYy8gQ8E</w:t>
                        </w:r>
                      </w:hyperlink>
                    </w:p>
                    <w:p w14:paraId="053604A9" w14:textId="77777777" w:rsidR="00A90852" w:rsidRPr="00A90852" w:rsidRDefault="00A90852" w:rsidP="00755BCD">
                      <w:pPr>
                        <w:spacing w:after="0"/>
                        <w:rPr>
                          <w:rFonts w:ascii="Times New Roman" w:hAnsi="Times New Roman" w:cs="Times New Roman"/>
                        </w:rPr>
                      </w:pPr>
                    </w:p>
                    <w:p w14:paraId="6828C463" w14:textId="3F397F56" w:rsidR="00900E9C" w:rsidRPr="00A90852" w:rsidRDefault="00900E9C" w:rsidP="00755BCD">
                      <w:pPr>
                        <w:spacing w:after="0"/>
                        <w:rPr>
                          <w:rFonts w:ascii="Times New Roman" w:hAnsi="Times New Roman" w:cs="Times New Roman"/>
                          <w:color w:val="000000"/>
                          <w:shd w:val="clear" w:color="auto" w:fill="FFFFFF"/>
                        </w:rPr>
                      </w:pPr>
                      <w:hyperlink r:id="rId29" w:history="1">
                        <w:r w:rsidRPr="00A90852">
                          <w:rPr>
                            <w:rStyle w:val="Hyperlink"/>
                            <w:rFonts w:ascii="Times New Roman" w:hAnsi="Times New Roman" w:cs="Times New Roman"/>
                          </w:rPr>
                          <w:t>https://www.youtube.com/watch?v=gfIScywmjvM</w:t>
                        </w:r>
                      </w:hyperlink>
                    </w:p>
                  </w:txbxContent>
                </v:textbox>
                <w10:wrap anchorx="page"/>
              </v:shape>
            </w:pict>
          </mc:Fallback>
        </mc:AlternateContent>
      </w:r>
      <w:r w:rsidR="009C7E27" w:rsidRPr="002E2492">
        <w:rPr>
          <w:b/>
          <w:bCs/>
          <w:sz w:val="24"/>
          <w:szCs w:val="24"/>
        </w:rPr>
        <w:t xml:space="preserve">Sample </w:t>
      </w:r>
      <w:r w:rsidR="001E5BF0" w:rsidRPr="001E5BF0">
        <w:rPr>
          <w:b/>
          <w:bCs/>
          <w:sz w:val="24"/>
          <w:szCs w:val="24"/>
        </w:rPr>
        <w:t>76</w:t>
      </w:r>
      <w:r w:rsidR="001E5BF0">
        <w:rPr>
          <w:b/>
          <w:bCs/>
          <w:sz w:val="24"/>
          <w:szCs w:val="24"/>
        </w:rPr>
        <w:t>.</w:t>
      </w:r>
      <w:r w:rsidR="001E5BF0" w:rsidRPr="001E5BF0">
        <w:rPr>
          <w:b/>
          <w:bCs/>
          <w:sz w:val="24"/>
          <w:szCs w:val="24"/>
        </w:rPr>
        <w:t xml:space="preserve"> Quartzite</w:t>
      </w:r>
    </w:p>
    <w:p w14:paraId="7CC5E3E6" w14:textId="12A5BAD9" w:rsidR="00B87C0A" w:rsidRDefault="001E5BF0">
      <w:r>
        <w:rPr>
          <w:noProof/>
        </w:rPr>
        <w:drawing>
          <wp:inline distT="0" distB="0" distL="0" distR="0" wp14:anchorId="658E414E" wp14:editId="47060346">
            <wp:extent cx="3233404" cy="2248929"/>
            <wp:effectExtent l="0" t="0" r="5715" b="0"/>
            <wp:docPr id="12" name="Picture 12" descr="Quartzite: Metamorphic Rock - Pictures, Definition &amp;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Quartzite: Metamorphic Rock - Pictures, Definition &amp; More"/>
                    <pic:cNvPicPr>
                      <a:picLocks noChangeAspect="1" noChangeArrowheads="1"/>
                    </pic:cNvPicPr>
                  </pic:nvPicPr>
                  <pic:blipFill rotWithShape="1">
                    <a:blip r:embed="rId30">
                      <a:extLst>
                        <a:ext uri="{28A0092B-C50C-407E-A947-70E740481C1C}">
                          <a14:useLocalDpi xmlns:a14="http://schemas.microsoft.com/office/drawing/2010/main" val="0"/>
                        </a:ext>
                      </a:extLst>
                    </a:blip>
                    <a:srcRect b="7360"/>
                    <a:stretch/>
                  </pic:blipFill>
                  <pic:spPr bwMode="auto">
                    <a:xfrm>
                      <a:off x="0" y="0"/>
                      <a:ext cx="3252961" cy="2262531"/>
                    </a:xfrm>
                    <a:prstGeom prst="rect">
                      <a:avLst/>
                    </a:prstGeom>
                    <a:noFill/>
                    <a:ln>
                      <a:noFill/>
                    </a:ln>
                    <a:extLst>
                      <a:ext uri="{53640926-AAD7-44D8-BBD7-CCE9431645EC}">
                        <a14:shadowObscured xmlns:a14="http://schemas.microsoft.com/office/drawing/2010/main"/>
                      </a:ext>
                    </a:extLst>
                  </pic:spPr>
                </pic:pic>
              </a:graphicData>
            </a:graphic>
          </wp:inline>
        </w:drawing>
      </w:r>
    </w:p>
    <w:p w14:paraId="7AFDD0E6" w14:textId="7643FEFD" w:rsidR="00755BCD" w:rsidRDefault="00755BCD"/>
    <w:p w14:paraId="299A1E6E" w14:textId="188E38CE" w:rsidR="00755BCD" w:rsidRDefault="00755BCD"/>
    <w:p w14:paraId="2325FE52" w14:textId="30349952" w:rsidR="00755BCD" w:rsidRDefault="00755BCD"/>
    <w:p w14:paraId="6CEAA345" w14:textId="00868F06" w:rsidR="00900E9C" w:rsidRDefault="00900E9C"/>
    <w:p w14:paraId="45297D85" w14:textId="77777777" w:rsidR="00900E9C" w:rsidRDefault="00900E9C"/>
    <w:p w14:paraId="51B7067E" w14:textId="77777777" w:rsidR="00755BCD" w:rsidRDefault="00755BCD"/>
    <w:p w14:paraId="64C17A11" w14:textId="5E641404" w:rsidR="009C7E27" w:rsidRDefault="009F6C4C">
      <w:r w:rsidRPr="009F6C4C">
        <w:t xml:space="preserve"> </w:t>
      </w:r>
      <w:r w:rsidR="00755BCD">
        <w:rPr>
          <w:noProof/>
        </w:rPr>
        <w:drawing>
          <wp:inline distT="0" distB="0" distL="0" distR="0" wp14:anchorId="010606B9" wp14:editId="07DB482E">
            <wp:extent cx="4607709" cy="307180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87846" cy="3125228"/>
                    </a:xfrm>
                    <a:prstGeom prst="rect">
                      <a:avLst/>
                    </a:prstGeom>
                    <a:noFill/>
                    <a:ln>
                      <a:noFill/>
                    </a:ln>
                  </pic:spPr>
                </pic:pic>
              </a:graphicData>
            </a:graphic>
          </wp:inline>
        </w:drawing>
      </w:r>
    </w:p>
    <w:p w14:paraId="2307AB11" w14:textId="4060C408" w:rsidR="00954E38" w:rsidRDefault="00755BCD">
      <w:pPr>
        <w:rPr>
          <w:noProof/>
        </w:rPr>
      </w:pPr>
      <w:r>
        <w:rPr>
          <w:noProof/>
        </w:rPr>
        <mc:AlternateContent>
          <mc:Choice Requires="wps">
            <w:drawing>
              <wp:anchor distT="0" distB="0" distL="114300" distR="114300" simplePos="0" relativeHeight="251677696" behindDoc="0" locked="0" layoutInCell="1" allowOverlap="1" wp14:anchorId="600D2C87" wp14:editId="4E7ADC0D">
                <wp:simplePos x="0" y="0"/>
                <wp:positionH relativeFrom="column">
                  <wp:posOffset>2044254</wp:posOffset>
                </wp:positionH>
                <wp:positionV relativeFrom="paragraph">
                  <wp:posOffset>3879</wp:posOffset>
                </wp:positionV>
                <wp:extent cx="2705100" cy="500225"/>
                <wp:effectExtent l="0" t="0" r="19050" b="14605"/>
                <wp:wrapNone/>
                <wp:docPr id="30" name="Text Box 30"/>
                <wp:cNvGraphicFramePr/>
                <a:graphic xmlns:a="http://schemas.openxmlformats.org/drawingml/2006/main">
                  <a:graphicData uri="http://schemas.microsoft.com/office/word/2010/wordprocessingShape">
                    <wps:wsp>
                      <wps:cNvSpPr txBox="1"/>
                      <wps:spPr>
                        <a:xfrm>
                          <a:off x="0" y="0"/>
                          <a:ext cx="2705100" cy="500225"/>
                        </a:xfrm>
                        <a:prstGeom prst="rect">
                          <a:avLst/>
                        </a:prstGeom>
                        <a:solidFill>
                          <a:schemeClr val="lt1"/>
                        </a:solidFill>
                        <a:ln w="6350">
                          <a:solidFill>
                            <a:prstClr val="black"/>
                          </a:solidFill>
                        </a:ln>
                      </wps:spPr>
                      <wps:txbx>
                        <w:txbxContent>
                          <w:p w14:paraId="50F479E5" w14:textId="7363D1F0" w:rsidR="00954E38" w:rsidRPr="009F6C4C" w:rsidRDefault="00755BCD" w:rsidP="009F6C4C">
                            <w:pPr>
                              <w:pStyle w:val="NormalWeb"/>
                              <w:jc w:val="both"/>
                              <w:rPr>
                                <w:rFonts w:asciiTheme="minorHAnsi" w:hAnsiTheme="minorHAnsi" w:cstheme="minorHAnsi"/>
                                <w:sz w:val="22"/>
                                <w:szCs w:val="22"/>
                              </w:rPr>
                            </w:pPr>
                            <w:r w:rsidRPr="00755BCD">
                              <w:rPr>
                                <w:rFonts w:asciiTheme="minorHAnsi" w:hAnsiTheme="minorHAnsi" w:cstheme="minorHAnsi"/>
                                <w:sz w:val="22"/>
                                <w:szCs w:val="22"/>
                              </w:rPr>
                              <w:t>Quartz crystals in a Quartzite. XPL image, 2x (Field of view = 7mm)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0D2C87" id="Text Box 30" o:spid="_x0000_s1035" type="#_x0000_t202" style="position:absolute;margin-left:160.95pt;margin-top:.3pt;width:213pt;height:39.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" fillcolor="white [3201]" strokeweight=".5pt">
                <v:textbox>
                  <w:txbxContent>
                    <w:p w14:paraId="50F479E5" w14:textId="7363D1F0" w:rsidR="00954E38" w:rsidRPr="009F6C4C" w:rsidRDefault="00755BCD" w:rsidP="009F6C4C">
                      <w:pPr>
                        <w:pStyle w:val="NormalWeb"/>
                        <w:jc w:val="both"/>
                        <w:rPr>
                          <w:rFonts w:asciiTheme="minorHAnsi" w:hAnsiTheme="minorHAnsi" w:cstheme="minorHAnsi"/>
                          <w:sz w:val="22"/>
                          <w:szCs w:val="22"/>
                        </w:rPr>
                      </w:pPr>
                      <w:r w:rsidRPr="00755BCD">
                        <w:rPr>
                          <w:rFonts w:asciiTheme="minorHAnsi" w:hAnsiTheme="minorHAnsi" w:cstheme="minorHAnsi"/>
                          <w:sz w:val="22"/>
                          <w:szCs w:val="22"/>
                        </w:rPr>
                        <w:t>Quartz crystals in a Quartzite. XPL image, 2x (Field of view = 7mm)</w:t>
                      </w:r>
                    </w:p>
                  </w:txbxContent>
                </v:textbox>
              </v:shape>
            </w:pict>
          </mc:Fallback>
        </mc:AlternateContent>
      </w:r>
      <w:r w:rsidR="009F6C4C">
        <w:rPr>
          <w:noProof/>
        </w:rPr>
        <w:t xml:space="preserve"> </w:t>
      </w:r>
    </w:p>
    <w:p w14:paraId="25BCB2E9" w14:textId="4CB67B61" w:rsidR="009F6C4C" w:rsidRDefault="009F6C4C">
      <w:pPr>
        <w:rPr>
          <w:noProof/>
        </w:rPr>
      </w:pPr>
    </w:p>
    <w:p w14:paraId="20BEC52F" w14:textId="519F70BE" w:rsidR="001E5BF0" w:rsidRDefault="001E5BF0">
      <w:pPr>
        <w:rPr>
          <w:noProof/>
        </w:rPr>
      </w:pPr>
    </w:p>
    <w:p w14:paraId="6CB50C9A" w14:textId="78B15924" w:rsidR="001E5BF0" w:rsidRDefault="001E5BF0">
      <w:pPr>
        <w:rPr>
          <w:noProof/>
        </w:rPr>
      </w:pPr>
    </w:p>
    <w:p w14:paraId="46B5BB2E" w14:textId="44DAAC5A" w:rsidR="001E5BF0" w:rsidRDefault="001E5BF0">
      <w:pPr>
        <w:rPr>
          <w:noProof/>
        </w:rPr>
      </w:pPr>
    </w:p>
    <w:p w14:paraId="1412CDF7" w14:textId="30744B55" w:rsidR="001E5BF0" w:rsidRDefault="001E5BF0">
      <w:pPr>
        <w:rPr>
          <w:noProof/>
        </w:rPr>
      </w:pPr>
    </w:p>
    <w:p w14:paraId="4EC4EB03" w14:textId="065D75E0" w:rsidR="00B87C0A" w:rsidRDefault="00C766CD">
      <w:pPr>
        <w:rPr>
          <w:b/>
          <w:bCs/>
          <w:sz w:val="24"/>
          <w:szCs w:val="24"/>
        </w:rPr>
      </w:pPr>
      <w:r w:rsidRPr="002E2492">
        <w:rPr>
          <w:b/>
          <w:bCs/>
          <w:noProof/>
          <w:sz w:val="28"/>
          <w:szCs w:val="28"/>
        </w:rPr>
        <mc:AlternateContent>
          <mc:Choice Requires="wps">
            <w:drawing>
              <wp:anchor distT="0" distB="0" distL="114300" distR="114300" simplePos="0" relativeHeight="251681792" behindDoc="0" locked="0" layoutInCell="1" allowOverlap="1" wp14:anchorId="2A40F153" wp14:editId="4A3963EC">
                <wp:simplePos x="0" y="0"/>
                <wp:positionH relativeFrom="column">
                  <wp:posOffset>3669957</wp:posOffset>
                </wp:positionH>
                <wp:positionV relativeFrom="paragraph">
                  <wp:posOffset>4634</wp:posOffset>
                </wp:positionV>
                <wp:extent cx="3152775" cy="2897659"/>
                <wp:effectExtent l="0" t="0" r="28575" b="17145"/>
                <wp:wrapNone/>
                <wp:docPr id="33" name="Text Box 33"/>
                <wp:cNvGraphicFramePr/>
                <a:graphic xmlns:a="http://schemas.openxmlformats.org/drawingml/2006/main">
                  <a:graphicData uri="http://schemas.microsoft.com/office/word/2010/wordprocessingShape">
                    <wps:wsp>
                      <wps:cNvSpPr txBox="1"/>
                      <wps:spPr>
                        <a:xfrm>
                          <a:off x="0" y="0"/>
                          <a:ext cx="3152775" cy="2897659"/>
                        </a:xfrm>
                        <a:prstGeom prst="rect">
                          <a:avLst/>
                        </a:prstGeom>
                        <a:solidFill>
                          <a:schemeClr val="lt1"/>
                        </a:solidFill>
                        <a:ln w="6350">
                          <a:solidFill>
                            <a:prstClr val="black"/>
                          </a:solidFill>
                        </a:ln>
                      </wps:spPr>
                      <wps:txbx>
                        <w:txbxContent>
                          <w:p w14:paraId="0C5BE1AC" w14:textId="33F18F78" w:rsidR="00297867" w:rsidRPr="00A90852" w:rsidRDefault="00BA53D2" w:rsidP="0053760B">
                            <w:pPr>
                              <w:spacing w:after="0"/>
                              <w:rPr>
                                <w:rFonts w:ascii="Times New Roman" w:hAnsi="Times New Roman" w:cs="Times New Roman"/>
                              </w:rPr>
                            </w:pPr>
                            <w:r w:rsidRPr="00A90852">
                              <w:rPr>
                                <w:rFonts w:ascii="Times New Roman" w:hAnsi="Times New Roman" w:cs="Times New Roman"/>
                              </w:rPr>
                              <w:t>Staurolite</w:t>
                            </w:r>
                            <w:r w:rsidR="00A90852" w:rsidRPr="00A90852">
                              <w:rPr>
                                <w:rFonts w:ascii="Times New Roman" w:hAnsi="Times New Roman" w:cs="Times New Roman"/>
                              </w:rPr>
                              <w:t xml:space="preserve"> is a </w:t>
                            </w:r>
                            <w:proofErr w:type="spellStart"/>
                            <w:r w:rsidR="00A90852" w:rsidRPr="00A90852">
                              <w:rPr>
                                <w:rFonts w:ascii="Times New Roman" w:hAnsi="Times New Roman" w:cs="Times New Roman"/>
                              </w:rPr>
                              <w:t>neosilicate</w:t>
                            </w:r>
                            <w:proofErr w:type="spellEnd"/>
                            <w:r w:rsidR="00A90852" w:rsidRPr="00A90852">
                              <w:rPr>
                                <w:rFonts w:ascii="Times New Roman" w:hAnsi="Times New Roman" w:cs="Times New Roman"/>
                              </w:rPr>
                              <w:t xml:space="preserve"> mineral that is generally reddish-brown to black in color. Common in metamorphic rocks, such as quartzite, staurolite often forms in such a way that its prismatic crystals are twinned, giving them the appearance of a cross. </w:t>
                            </w:r>
                          </w:p>
                          <w:p w14:paraId="1022FB7D" w14:textId="7A569CD7" w:rsidR="00A90852" w:rsidRDefault="00A90852" w:rsidP="0053760B">
                            <w:pPr>
                              <w:spacing w:after="0"/>
                              <w:rPr>
                                <w:rFonts w:ascii="Times New Roman" w:hAnsi="Times New Roman" w:cs="Times New Roman"/>
                              </w:rPr>
                            </w:pPr>
                          </w:p>
                          <w:p w14:paraId="67CBE37B" w14:textId="00B5A101" w:rsidR="00A90852" w:rsidRDefault="00A90852" w:rsidP="0053760B">
                            <w:pPr>
                              <w:spacing w:after="0"/>
                              <w:rPr>
                                <w:rFonts w:ascii="Times New Roman" w:hAnsi="Times New Roman" w:cs="Times New Roman"/>
                              </w:rPr>
                            </w:pPr>
                            <w:r>
                              <w:rPr>
                                <w:rFonts w:ascii="Times New Roman" w:hAnsi="Times New Roman" w:cs="Times New Roman"/>
                              </w:rPr>
                              <w:t>Quartz: 75%</w:t>
                            </w:r>
                          </w:p>
                          <w:p w14:paraId="52EE5497" w14:textId="3774464E" w:rsidR="00A90852" w:rsidRDefault="00A90852" w:rsidP="0053760B">
                            <w:pPr>
                              <w:spacing w:after="0"/>
                              <w:rPr>
                                <w:rFonts w:ascii="Times New Roman" w:hAnsi="Times New Roman" w:cs="Times New Roman"/>
                              </w:rPr>
                            </w:pPr>
                            <w:r>
                              <w:rPr>
                                <w:rFonts w:ascii="Times New Roman" w:hAnsi="Times New Roman" w:cs="Times New Roman"/>
                              </w:rPr>
                              <w:t>Magnetite: 0-5%</w:t>
                            </w:r>
                          </w:p>
                          <w:p w14:paraId="02B9F5EE" w14:textId="77777777" w:rsidR="00A90852" w:rsidRDefault="00A90852" w:rsidP="0053760B">
                            <w:pPr>
                              <w:spacing w:after="0"/>
                              <w:rPr>
                                <w:rFonts w:ascii="Times New Roman" w:hAnsi="Times New Roman" w:cs="Times New Roman"/>
                              </w:rPr>
                            </w:pPr>
                          </w:p>
                          <w:p w14:paraId="0BDEB872" w14:textId="77777777" w:rsidR="00A90852" w:rsidRDefault="00A90852" w:rsidP="0053760B">
                            <w:pPr>
                              <w:spacing w:after="0"/>
                              <w:rPr>
                                <w:rFonts w:ascii="Times New Roman" w:hAnsi="Times New Roman" w:cs="Times New Roman"/>
                              </w:rPr>
                            </w:pPr>
                          </w:p>
                          <w:p w14:paraId="33A5BBC6" w14:textId="4761BEBA" w:rsidR="0053760B" w:rsidRPr="00A90852" w:rsidRDefault="0053760B" w:rsidP="0053760B">
                            <w:pPr>
                              <w:spacing w:after="0"/>
                              <w:rPr>
                                <w:rFonts w:ascii="Times New Roman" w:hAnsi="Times New Roman" w:cs="Times New Roman"/>
                              </w:rPr>
                            </w:pPr>
                            <w:r w:rsidRPr="00A90852">
                              <w:rPr>
                                <w:rFonts w:ascii="Times New Roman" w:hAnsi="Times New Roman" w:cs="Times New Roman"/>
                              </w:rPr>
                              <w:t xml:space="preserve">For more information: </w:t>
                            </w:r>
                          </w:p>
                          <w:p w14:paraId="1DCF9E84" w14:textId="471F27C2" w:rsidR="00297867" w:rsidRPr="00A90852" w:rsidRDefault="00061BDA" w:rsidP="0053760B">
                            <w:pPr>
                              <w:spacing w:after="0"/>
                              <w:rPr>
                                <w:rFonts w:ascii="Times New Roman" w:hAnsi="Times New Roman" w:cs="Times New Roman"/>
                              </w:rPr>
                            </w:pPr>
                            <w:hyperlink r:id="rId32" w:history="1">
                              <w:r w:rsidR="00297867" w:rsidRPr="00A90852">
                                <w:rPr>
                                  <w:rStyle w:val="Hyperlink"/>
                                  <w:rFonts w:ascii="Times New Roman" w:hAnsi="Times New Roman" w:cs="Times New Roman"/>
                                </w:rPr>
                                <w:t>https://www.alexstrekeisen.it/english/meta/eclogite.php</w:t>
                              </w:r>
                            </w:hyperlink>
                          </w:p>
                          <w:p w14:paraId="11451692" w14:textId="77777777" w:rsidR="00FB1156" w:rsidRPr="00A90852" w:rsidRDefault="00FB1156" w:rsidP="0053760B">
                            <w:pPr>
                              <w:spacing w:after="0"/>
                              <w:rPr>
                                <w:rFonts w:ascii="Times New Roman" w:hAnsi="Times New Roman" w:cs="Times New Roman"/>
                              </w:rPr>
                            </w:pPr>
                          </w:p>
                          <w:p w14:paraId="4FFB4F5D" w14:textId="408B9D52" w:rsidR="00FB1156" w:rsidRPr="00A90852" w:rsidRDefault="00061BDA" w:rsidP="0053760B">
                            <w:pPr>
                              <w:spacing w:after="0"/>
                              <w:rPr>
                                <w:rFonts w:ascii="Times New Roman" w:hAnsi="Times New Roman" w:cs="Times New Roman"/>
                                <w:color w:val="000000"/>
                                <w:sz w:val="24"/>
                                <w:szCs w:val="24"/>
                                <w:shd w:val="clear" w:color="auto" w:fill="FFFFFF"/>
                              </w:rPr>
                            </w:pPr>
                            <w:hyperlink r:id="rId33" w:history="1">
                              <w:r w:rsidR="00FB1156" w:rsidRPr="00A90852">
                                <w:rPr>
                                  <w:rStyle w:val="Hyperlink"/>
                                  <w:rFonts w:ascii="Times New Roman" w:hAnsi="Times New Roman" w:cs="Times New Roman"/>
                                </w:rPr>
                                <w:t>https://www.youtube.com/watch?v=9DsNK7IMhvI</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0F153" id="Text Box 33" o:spid="_x0000_s1036" type="#_x0000_t202" style="position:absolute;margin-left:288.95pt;margin-top:.35pt;width:248.25pt;height:22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" fillcolor="white [3201]" strokeweight=".5pt">
                <v:textbox>
                  <w:txbxContent>
                    <w:p w14:paraId="0C5BE1AC" w14:textId="33F18F78" w:rsidR="00297867" w:rsidRPr="00A90852" w:rsidRDefault="00BA53D2" w:rsidP="0053760B">
                      <w:pPr>
                        <w:spacing w:after="0"/>
                        <w:rPr>
                          <w:rFonts w:ascii="Times New Roman" w:hAnsi="Times New Roman" w:cs="Times New Roman"/>
                        </w:rPr>
                      </w:pPr>
                      <w:r w:rsidRPr="00A90852">
                        <w:rPr>
                          <w:rFonts w:ascii="Times New Roman" w:hAnsi="Times New Roman" w:cs="Times New Roman"/>
                        </w:rPr>
                        <w:t>Staurolite</w:t>
                      </w:r>
                      <w:r w:rsidR="00A90852" w:rsidRPr="00A90852">
                        <w:rPr>
                          <w:rFonts w:ascii="Times New Roman" w:hAnsi="Times New Roman" w:cs="Times New Roman"/>
                        </w:rPr>
                        <w:t xml:space="preserve"> is a </w:t>
                      </w:r>
                      <w:proofErr w:type="spellStart"/>
                      <w:r w:rsidR="00A90852" w:rsidRPr="00A90852">
                        <w:rPr>
                          <w:rFonts w:ascii="Times New Roman" w:hAnsi="Times New Roman" w:cs="Times New Roman"/>
                        </w:rPr>
                        <w:t>neosilicate</w:t>
                      </w:r>
                      <w:proofErr w:type="spellEnd"/>
                      <w:r w:rsidR="00A90852" w:rsidRPr="00A90852">
                        <w:rPr>
                          <w:rFonts w:ascii="Times New Roman" w:hAnsi="Times New Roman" w:cs="Times New Roman"/>
                        </w:rPr>
                        <w:t xml:space="preserve"> mineral that is generally reddish-brown to black in color. Common in metamorphic rocks, such as quartzite, staurolite often forms in such a way that its prismatic crystals are twinned, giving them the appearance of a cross. </w:t>
                      </w:r>
                    </w:p>
                    <w:p w14:paraId="1022FB7D" w14:textId="7A569CD7" w:rsidR="00A90852" w:rsidRDefault="00A90852" w:rsidP="0053760B">
                      <w:pPr>
                        <w:spacing w:after="0"/>
                        <w:rPr>
                          <w:rFonts w:ascii="Times New Roman" w:hAnsi="Times New Roman" w:cs="Times New Roman"/>
                        </w:rPr>
                      </w:pPr>
                    </w:p>
                    <w:p w14:paraId="67CBE37B" w14:textId="00B5A101" w:rsidR="00A90852" w:rsidRDefault="00A90852" w:rsidP="0053760B">
                      <w:pPr>
                        <w:spacing w:after="0"/>
                        <w:rPr>
                          <w:rFonts w:ascii="Times New Roman" w:hAnsi="Times New Roman" w:cs="Times New Roman"/>
                        </w:rPr>
                      </w:pPr>
                      <w:r>
                        <w:rPr>
                          <w:rFonts w:ascii="Times New Roman" w:hAnsi="Times New Roman" w:cs="Times New Roman"/>
                        </w:rPr>
                        <w:t>Quartz: 75%</w:t>
                      </w:r>
                    </w:p>
                    <w:p w14:paraId="52EE5497" w14:textId="3774464E" w:rsidR="00A90852" w:rsidRDefault="00A90852" w:rsidP="0053760B">
                      <w:pPr>
                        <w:spacing w:after="0"/>
                        <w:rPr>
                          <w:rFonts w:ascii="Times New Roman" w:hAnsi="Times New Roman" w:cs="Times New Roman"/>
                        </w:rPr>
                      </w:pPr>
                      <w:r>
                        <w:rPr>
                          <w:rFonts w:ascii="Times New Roman" w:hAnsi="Times New Roman" w:cs="Times New Roman"/>
                        </w:rPr>
                        <w:t>Magnetite: 0-5%</w:t>
                      </w:r>
                    </w:p>
                    <w:p w14:paraId="02B9F5EE" w14:textId="77777777" w:rsidR="00A90852" w:rsidRDefault="00A90852" w:rsidP="0053760B">
                      <w:pPr>
                        <w:spacing w:after="0"/>
                        <w:rPr>
                          <w:rFonts w:ascii="Times New Roman" w:hAnsi="Times New Roman" w:cs="Times New Roman"/>
                        </w:rPr>
                      </w:pPr>
                    </w:p>
                    <w:p w14:paraId="0BDEB872" w14:textId="77777777" w:rsidR="00A90852" w:rsidRDefault="00A90852" w:rsidP="0053760B">
                      <w:pPr>
                        <w:spacing w:after="0"/>
                        <w:rPr>
                          <w:rFonts w:ascii="Times New Roman" w:hAnsi="Times New Roman" w:cs="Times New Roman"/>
                        </w:rPr>
                      </w:pPr>
                    </w:p>
                    <w:p w14:paraId="33A5BBC6" w14:textId="4761BEBA" w:rsidR="0053760B" w:rsidRPr="00A90852" w:rsidRDefault="0053760B" w:rsidP="0053760B">
                      <w:pPr>
                        <w:spacing w:after="0"/>
                        <w:rPr>
                          <w:rFonts w:ascii="Times New Roman" w:hAnsi="Times New Roman" w:cs="Times New Roman"/>
                        </w:rPr>
                      </w:pPr>
                      <w:r w:rsidRPr="00A90852">
                        <w:rPr>
                          <w:rFonts w:ascii="Times New Roman" w:hAnsi="Times New Roman" w:cs="Times New Roman"/>
                        </w:rPr>
                        <w:t xml:space="preserve">For more information: </w:t>
                      </w:r>
                    </w:p>
                    <w:p w14:paraId="1DCF9E84" w14:textId="471F27C2" w:rsidR="00297867" w:rsidRPr="00A90852" w:rsidRDefault="00834653" w:rsidP="0053760B">
                      <w:pPr>
                        <w:spacing w:after="0"/>
                        <w:rPr>
                          <w:rFonts w:ascii="Times New Roman" w:hAnsi="Times New Roman" w:cs="Times New Roman"/>
                        </w:rPr>
                      </w:pPr>
                      <w:hyperlink r:id="rId34" w:history="1">
                        <w:r w:rsidR="00297867" w:rsidRPr="00A90852">
                          <w:rPr>
                            <w:rStyle w:val="Hyperlink"/>
                            <w:rFonts w:ascii="Times New Roman" w:hAnsi="Times New Roman" w:cs="Times New Roman"/>
                          </w:rPr>
                          <w:t>https://www.alexstrekeisen.it/english/meta/eclogite.php</w:t>
                        </w:r>
                      </w:hyperlink>
                    </w:p>
                    <w:p w14:paraId="11451692" w14:textId="77777777" w:rsidR="00FB1156" w:rsidRPr="00A90852" w:rsidRDefault="00FB1156" w:rsidP="0053760B">
                      <w:pPr>
                        <w:spacing w:after="0"/>
                        <w:rPr>
                          <w:rFonts w:ascii="Times New Roman" w:hAnsi="Times New Roman" w:cs="Times New Roman"/>
                        </w:rPr>
                      </w:pPr>
                    </w:p>
                    <w:p w14:paraId="4FFB4F5D" w14:textId="408B9D52" w:rsidR="00FB1156" w:rsidRPr="00A90852" w:rsidRDefault="00834653" w:rsidP="0053760B">
                      <w:pPr>
                        <w:spacing w:after="0"/>
                        <w:rPr>
                          <w:rFonts w:ascii="Times New Roman" w:hAnsi="Times New Roman" w:cs="Times New Roman"/>
                          <w:color w:val="000000"/>
                          <w:sz w:val="24"/>
                          <w:szCs w:val="24"/>
                          <w:shd w:val="clear" w:color="auto" w:fill="FFFFFF"/>
                        </w:rPr>
                      </w:pPr>
                      <w:hyperlink r:id="rId35" w:history="1">
                        <w:r w:rsidR="00FB1156" w:rsidRPr="00A90852">
                          <w:rPr>
                            <w:rStyle w:val="Hyperlink"/>
                            <w:rFonts w:ascii="Times New Roman" w:hAnsi="Times New Roman" w:cs="Times New Roman"/>
                          </w:rPr>
                          <w:t>https://www.youtube.com/watch?v=9DsNK7IMhvI</w:t>
                        </w:r>
                      </w:hyperlink>
                    </w:p>
                  </w:txbxContent>
                </v:textbox>
              </v:shape>
            </w:pict>
          </mc:Fallback>
        </mc:AlternateContent>
      </w:r>
      <w:r w:rsidR="0073356D" w:rsidRPr="002E2492">
        <w:rPr>
          <w:b/>
          <w:bCs/>
          <w:sz w:val="24"/>
          <w:szCs w:val="24"/>
        </w:rPr>
        <w:t xml:space="preserve">Sample </w:t>
      </w:r>
      <w:r w:rsidR="00A90852">
        <w:rPr>
          <w:b/>
          <w:bCs/>
          <w:sz w:val="24"/>
          <w:szCs w:val="24"/>
        </w:rPr>
        <w:t xml:space="preserve">85. </w:t>
      </w:r>
      <w:r w:rsidR="00A90852" w:rsidRPr="00A90852">
        <w:rPr>
          <w:b/>
          <w:bCs/>
          <w:sz w:val="24"/>
          <w:szCs w:val="24"/>
        </w:rPr>
        <w:t>Staurolite Quartzite</w:t>
      </w:r>
    </w:p>
    <w:p w14:paraId="788E8337" w14:textId="1677EA27" w:rsidR="00A14769" w:rsidRPr="002E2492" w:rsidRDefault="007D4745">
      <w:pPr>
        <w:rPr>
          <w:b/>
          <w:bCs/>
        </w:rPr>
      </w:pPr>
      <w:r>
        <w:rPr>
          <w:noProof/>
        </w:rPr>
        <w:drawing>
          <wp:inline distT="0" distB="0" distL="0" distR="0" wp14:anchorId="260FF664" wp14:editId="71F9FA7E">
            <wp:extent cx="3188043" cy="25807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5934" cy="2603326"/>
                    </a:xfrm>
                    <a:prstGeom prst="rect">
                      <a:avLst/>
                    </a:prstGeom>
                    <a:noFill/>
                    <a:ln>
                      <a:noFill/>
                    </a:ln>
                  </pic:spPr>
                </pic:pic>
              </a:graphicData>
            </a:graphic>
          </wp:inline>
        </w:drawing>
      </w:r>
    </w:p>
    <w:p w14:paraId="7378A0B0" w14:textId="593129CF" w:rsidR="00B87C0A" w:rsidRDefault="00B87C0A"/>
    <w:p w14:paraId="03DF92A4" w14:textId="63F96A20" w:rsidR="00C766CD" w:rsidRDefault="00C766CD">
      <w:r>
        <w:rPr>
          <w:noProof/>
        </w:rPr>
        <mc:AlternateContent>
          <mc:Choice Requires="wps">
            <w:drawing>
              <wp:anchor distT="0" distB="0" distL="114300" distR="114300" simplePos="0" relativeHeight="251683840" behindDoc="0" locked="0" layoutInCell="1" allowOverlap="1" wp14:anchorId="5F0C1D22" wp14:editId="36092D64">
                <wp:simplePos x="0" y="0"/>
                <wp:positionH relativeFrom="column">
                  <wp:posOffset>3583253</wp:posOffset>
                </wp:positionH>
                <wp:positionV relativeFrom="paragraph">
                  <wp:posOffset>301951</wp:posOffset>
                </wp:positionV>
                <wp:extent cx="2705100" cy="1964536"/>
                <wp:effectExtent l="0" t="0" r="19050" b="17145"/>
                <wp:wrapNone/>
                <wp:docPr id="35" name="Text Box 35"/>
                <wp:cNvGraphicFramePr/>
                <a:graphic xmlns:a="http://schemas.openxmlformats.org/drawingml/2006/main">
                  <a:graphicData uri="http://schemas.microsoft.com/office/word/2010/wordprocessingShape">
                    <wps:wsp>
                      <wps:cNvSpPr txBox="1"/>
                      <wps:spPr>
                        <a:xfrm>
                          <a:off x="0" y="0"/>
                          <a:ext cx="2705100" cy="1964536"/>
                        </a:xfrm>
                        <a:prstGeom prst="rect">
                          <a:avLst/>
                        </a:prstGeom>
                        <a:solidFill>
                          <a:schemeClr val="lt1"/>
                        </a:solidFill>
                        <a:ln w="6350">
                          <a:solidFill>
                            <a:prstClr val="black"/>
                          </a:solidFill>
                        </a:ln>
                      </wps:spPr>
                      <wps:txbx>
                        <w:txbxContent>
                          <w:p w14:paraId="16B6E9D5" w14:textId="67BB44A7" w:rsidR="00243A4B" w:rsidRPr="00BA53D2" w:rsidRDefault="00BA53D2" w:rsidP="00BA53D2">
                            <w:pPr>
                              <w:spacing w:before="100" w:beforeAutospacing="1" w:after="100" w:afterAutospacing="1" w:line="240" w:lineRule="auto"/>
                              <w:jc w:val="both"/>
                              <w:rPr>
                                <w:rFonts w:ascii="Times New Roman" w:hAnsi="Times New Roman" w:cs="Times New Roman"/>
                              </w:rPr>
                            </w:pPr>
                            <w:r w:rsidRPr="00BA53D2">
                              <w:rPr>
                                <w:rFonts w:ascii="Times New Roman" w:hAnsi="Times New Roman" w:cs="Times New Roman"/>
                                <w:color w:val="342109"/>
                              </w:rPr>
                              <w:t xml:space="preserve">It usually shows no cleavage and </w:t>
                            </w:r>
                            <w:proofErr w:type="spellStart"/>
                            <w:r w:rsidRPr="00BA53D2">
                              <w:rPr>
                                <w:rFonts w:ascii="Times New Roman" w:hAnsi="Times New Roman" w:cs="Times New Roman"/>
                                <w:color w:val="342109"/>
                              </w:rPr>
                              <w:t>colourless</w:t>
                            </w:r>
                            <w:proofErr w:type="spellEnd"/>
                            <w:r w:rsidRPr="00BA53D2">
                              <w:rPr>
                                <w:rFonts w:ascii="Times New Roman" w:hAnsi="Times New Roman" w:cs="Times New Roman"/>
                                <w:color w:val="342109"/>
                              </w:rPr>
                              <w:t xml:space="preserve"> under PPL, but it shows first order grey to white interference </w:t>
                            </w:r>
                            <w:proofErr w:type="spellStart"/>
                            <w:r w:rsidRPr="00BA53D2">
                              <w:rPr>
                                <w:rFonts w:ascii="Times New Roman" w:hAnsi="Times New Roman" w:cs="Times New Roman"/>
                                <w:color w:val="342109"/>
                              </w:rPr>
                              <w:t>colour</w:t>
                            </w:r>
                            <w:proofErr w:type="spellEnd"/>
                            <w:r w:rsidRPr="00BA53D2">
                              <w:rPr>
                                <w:rFonts w:ascii="Times New Roman" w:hAnsi="Times New Roman" w:cs="Times New Roman"/>
                                <w:color w:val="342109"/>
                              </w:rPr>
                              <w:t xml:space="preserve">. Small portion of staurolite disseminate in the sample, showing brownish yellow under PPL and first order yellow to orange interference </w:t>
                            </w:r>
                            <w:proofErr w:type="spellStart"/>
                            <w:r w:rsidRPr="00BA53D2">
                              <w:rPr>
                                <w:rFonts w:ascii="Times New Roman" w:hAnsi="Times New Roman" w:cs="Times New Roman"/>
                                <w:color w:val="342109"/>
                              </w:rPr>
                              <w:t>colour</w:t>
                            </w:r>
                            <w:proofErr w:type="spellEnd"/>
                            <w:r w:rsidRPr="00BA53D2">
                              <w:rPr>
                                <w:rFonts w:ascii="Times New Roman" w:hAnsi="Times New Roman" w:cs="Times New Roman"/>
                                <w:color w:val="342109"/>
                              </w:rPr>
                              <w:t xml:space="preserve">. Those minerals can have </w:t>
                            </w:r>
                            <w:proofErr w:type="spellStart"/>
                            <w:r w:rsidRPr="00BA53D2">
                              <w:rPr>
                                <w:rFonts w:ascii="Times New Roman" w:hAnsi="Times New Roman" w:cs="Times New Roman"/>
                                <w:color w:val="342109"/>
                              </w:rPr>
                              <w:t>anhedral</w:t>
                            </w:r>
                            <w:proofErr w:type="spellEnd"/>
                            <w:r w:rsidRPr="00BA53D2">
                              <w:rPr>
                                <w:rFonts w:ascii="Times New Roman" w:hAnsi="Times New Roman" w:cs="Times New Roman"/>
                                <w:color w:val="342109"/>
                              </w:rPr>
                              <w:t xml:space="preserve"> shape and positive high relief. Meanwhile, there is no cleavage within staurolite. Few amounts of black hematite or magnetite can be found in the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0C1D22" id="Text Box 35" o:spid="_x0000_s1037" type="#_x0000_t202" style="position:absolute;margin-left:282.15pt;margin-top:23.8pt;width:213pt;height:154.7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" fillcolor="white [3201]" strokeweight=".5pt">
                <v:textbox>
                  <w:txbxContent>
                    <w:p w14:paraId="16B6E9D5" w14:textId="67BB44A7" w:rsidR="00243A4B" w:rsidRPr="00BA53D2" w:rsidRDefault="00BA53D2" w:rsidP="00BA53D2">
                      <w:pPr>
                        <w:spacing w:before="100" w:beforeAutospacing="1" w:after="100" w:afterAutospacing="1" w:line="240" w:lineRule="auto"/>
                        <w:jc w:val="both"/>
                        <w:rPr>
                          <w:rFonts w:ascii="Times New Roman" w:hAnsi="Times New Roman" w:cs="Times New Roman"/>
                        </w:rPr>
                      </w:pPr>
                      <w:r w:rsidRPr="00BA53D2">
                        <w:rPr>
                          <w:rFonts w:ascii="Times New Roman" w:hAnsi="Times New Roman" w:cs="Times New Roman"/>
                          <w:color w:val="342109"/>
                        </w:rPr>
                        <w:t xml:space="preserve">It usually shows no cleavage and </w:t>
                      </w:r>
                      <w:proofErr w:type="spellStart"/>
                      <w:r w:rsidRPr="00BA53D2">
                        <w:rPr>
                          <w:rFonts w:ascii="Times New Roman" w:hAnsi="Times New Roman" w:cs="Times New Roman"/>
                          <w:color w:val="342109"/>
                        </w:rPr>
                        <w:t>colourless</w:t>
                      </w:r>
                      <w:proofErr w:type="spellEnd"/>
                      <w:r w:rsidRPr="00BA53D2">
                        <w:rPr>
                          <w:rFonts w:ascii="Times New Roman" w:hAnsi="Times New Roman" w:cs="Times New Roman"/>
                          <w:color w:val="342109"/>
                        </w:rPr>
                        <w:t xml:space="preserve"> under PPL, but it shows first order grey to white interference </w:t>
                      </w:r>
                      <w:proofErr w:type="spellStart"/>
                      <w:r w:rsidRPr="00BA53D2">
                        <w:rPr>
                          <w:rFonts w:ascii="Times New Roman" w:hAnsi="Times New Roman" w:cs="Times New Roman"/>
                          <w:color w:val="342109"/>
                        </w:rPr>
                        <w:t>colour</w:t>
                      </w:r>
                      <w:proofErr w:type="spellEnd"/>
                      <w:r w:rsidRPr="00BA53D2">
                        <w:rPr>
                          <w:rFonts w:ascii="Times New Roman" w:hAnsi="Times New Roman" w:cs="Times New Roman"/>
                          <w:color w:val="342109"/>
                        </w:rPr>
                        <w:t xml:space="preserve">. Small portion of staurolite disseminate in the sample, showing brownish yellow under PPL and first order yellow to orange interference </w:t>
                      </w:r>
                      <w:proofErr w:type="spellStart"/>
                      <w:r w:rsidRPr="00BA53D2">
                        <w:rPr>
                          <w:rFonts w:ascii="Times New Roman" w:hAnsi="Times New Roman" w:cs="Times New Roman"/>
                          <w:color w:val="342109"/>
                        </w:rPr>
                        <w:t>colour</w:t>
                      </w:r>
                      <w:proofErr w:type="spellEnd"/>
                      <w:r w:rsidRPr="00BA53D2">
                        <w:rPr>
                          <w:rFonts w:ascii="Times New Roman" w:hAnsi="Times New Roman" w:cs="Times New Roman"/>
                          <w:color w:val="342109"/>
                        </w:rPr>
                        <w:t xml:space="preserve">. Those minerals can have </w:t>
                      </w:r>
                      <w:proofErr w:type="spellStart"/>
                      <w:r w:rsidRPr="00BA53D2">
                        <w:rPr>
                          <w:rFonts w:ascii="Times New Roman" w:hAnsi="Times New Roman" w:cs="Times New Roman"/>
                          <w:color w:val="342109"/>
                        </w:rPr>
                        <w:t>anhedral</w:t>
                      </w:r>
                      <w:proofErr w:type="spellEnd"/>
                      <w:r w:rsidRPr="00BA53D2">
                        <w:rPr>
                          <w:rFonts w:ascii="Times New Roman" w:hAnsi="Times New Roman" w:cs="Times New Roman"/>
                          <w:color w:val="342109"/>
                        </w:rPr>
                        <w:t xml:space="preserve"> shape and positive high relief. Meanwhile, there is no cleavage within staurolite. Few </w:t>
                      </w:r>
                      <w:r w:rsidRPr="00BA53D2">
                        <w:rPr>
                          <w:rFonts w:ascii="Times New Roman" w:hAnsi="Times New Roman" w:cs="Times New Roman"/>
                          <w:color w:val="342109"/>
                        </w:rPr>
                        <w:t>amounts</w:t>
                      </w:r>
                      <w:r w:rsidRPr="00BA53D2">
                        <w:rPr>
                          <w:rFonts w:ascii="Times New Roman" w:hAnsi="Times New Roman" w:cs="Times New Roman"/>
                          <w:color w:val="342109"/>
                        </w:rPr>
                        <w:t xml:space="preserve"> of black hematite or magnetite can be found in the sample.</w:t>
                      </w:r>
                    </w:p>
                  </w:txbxContent>
                </v:textbox>
              </v:shape>
            </w:pict>
          </mc:Fallback>
        </mc:AlternateContent>
      </w:r>
      <w:r w:rsidR="009B01C2" w:rsidRPr="009B01C2">
        <w:t xml:space="preserve"> </w:t>
      </w:r>
      <w:r w:rsidR="00BA53D2">
        <w:rPr>
          <w:noProof/>
        </w:rPr>
        <w:drawing>
          <wp:inline distT="0" distB="0" distL="0" distR="0" wp14:anchorId="72693014" wp14:editId="517B898F">
            <wp:extent cx="2576384" cy="25763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602068" cy="2602068"/>
                    </a:xfrm>
                    <a:prstGeom prst="rect">
                      <a:avLst/>
                    </a:prstGeom>
                  </pic:spPr>
                </pic:pic>
              </a:graphicData>
            </a:graphic>
          </wp:inline>
        </w:drawing>
      </w:r>
    </w:p>
    <w:p w14:paraId="17F75B97" w14:textId="74F1708E" w:rsidR="00C766CD" w:rsidRDefault="00C766CD">
      <w:r>
        <w:rPr>
          <w:noProof/>
        </w:rPr>
        <mc:AlternateContent>
          <mc:Choice Requires="wps">
            <w:drawing>
              <wp:anchor distT="0" distB="0" distL="114300" distR="114300" simplePos="0" relativeHeight="251685888" behindDoc="0" locked="0" layoutInCell="1" allowOverlap="1" wp14:anchorId="345A611F" wp14:editId="74383219">
                <wp:simplePos x="0" y="0"/>
                <wp:positionH relativeFrom="column">
                  <wp:posOffset>3669957</wp:posOffset>
                </wp:positionH>
                <wp:positionV relativeFrom="paragraph">
                  <wp:posOffset>400479</wp:posOffset>
                </wp:positionV>
                <wp:extent cx="2705100" cy="395416"/>
                <wp:effectExtent l="0" t="0" r="19050" b="24130"/>
                <wp:wrapNone/>
                <wp:docPr id="37" name="Text Box 37"/>
                <wp:cNvGraphicFramePr/>
                <a:graphic xmlns:a="http://schemas.openxmlformats.org/drawingml/2006/main">
                  <a:graphicData uri="http://schemas.microsoft.com/office/word/2010/wordprocessingShape">
                    <wps:wsp>
                      <wps:cNvSpPr txBox="1"/>
                      <wps:spPr>
                        <a:xfrm>
                          <a:off x="0" y="0"/>
                          <a:ext cx="2705100" cy="395416"/>
                        </a:xfrm>
                        <a:prstGeom prst="rect">
                          <a:avLst/>
                        </a:prstGeom>
                        <a:solidFill>
                          <a:schemeClr val="lt1"/>
                        </a:solidFill>
                        <a:ln w="6350">
                          <a:solidFill>
                            <a:prstClr val="black"/>
                          </a:solidFill>
                        </a:ln>
                      </wps:spPr>
                      <wps:txbx>
                        <w:txbxContent>
                          <w:p w14:paraId="1931C410" w14:textId="67EC7533" w:rsidR="00243A4B" w:rsidRPr="00614BB1" w:rsidRDefault="00BA53D2" w:rsidP="00C766CD">
                            <w:pPr>
                              <w:spacing w:before="100" w:beforeAutospacing="1" w:after="100" w:afterAutospacing="1" w:line="240" w:lineRule="auto"/>
                              <w:rPr>
                                <w:rFonts w:cstheme="minorHAnsi"/>
                                <w:sz w:val="24"/>
                                <w:szCs w:val="24"/>
                              </w:rPr>
                            </w:pPr>
                            <w:r w:rsidRPr="00A90852">
                              <w:rPr>
                                <w:rFonts w:ascii="Times New Roman" w:hAnsi="Times New Roman" w:cs="Times New Roman"/>
                              </w:rPr>
                              <w:t>Staurolite</w:t>
                            </w:r>
                            <w:r>
                              <w:rPr>
                                <w:rFonts w:ascii="Times New Roman" w:hAnsi="Times New Roman" w:cs="Times New Roman"/>
                              </w:rPr>
                              <w:t xml:space="preserve"> </w:t>
                            </w:r>
                            <w:r w:rsidR="007D4745">
                              <w:rPr>
                                <w:rFonts w:ascii="Times New Roman" w:hAnsi="Times New Roman" w:cs="Times New Roman"/>
                              </w:rPr>
                              <w:t>quartzite</w:t>
                            </w:r>
                            <w:r>
                              <w:rPr>
                                <w:rFonts w:ascii="Times New Roman" w:hAnsi="Times New Roman" w:cs="Times New Roman"/>
                              </w:rPr>
                              <w:t xml:space="preserve"> in XPL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A611F" id="Text Box 37" o:spid="_x0000_s1038" type="#_x0000_t202" style="position:absolute;margin-left:288.95pt;margin-top:31.55pt;width:213pt;height:31.1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" fillcolor="white [3201]" strokeweight=".5pt">
                <v:textbox>
                  <w:txbxContent>
                    <w:p w14:paraId="1931C410" w14:textId="67EC7533" w:rsidR="00243A4B" w:rsidRPr="00614BB1" w:rsidRDefault="00BA53D2" w:rsidP="00C766CD">
                      <w:pPr>
                        <w:spacing w:before="100" w:beforeAutospacing="1" w:after="100" w:afterAutospacing="1" w:line="240" w:lineRule="auto"/>
                        <w:rPr>
                          <w:rFonts w:cstheme="minorHAnsi"/>
                          <w:sz w:val="24"/>
                          <w:szCs w:val="24"/>
                        </w:rPr>
                      </w:pPr>
                      <w:r w:rsidRPr="00A90852">
                        <w:rPr>
                          <w:rFonts w:ascii="Times New Roman" w:hAnsi="Times New Roman" w:cs="Times New Roman"/>
                        </w:rPr>
                        <w:t>Staurolite</w:t>
                      </w:r>
                      <w:r>
                        <w:rPr>
                          <w:rFonts w:ascii="Times New Roman" w:hAnsi="Times New Roman" w:cs="Times New Roman"/>
                        </w:rPr>
                        <w:t xml:space="preserve"> </w:t>
                      </w:r>
                      <w:r w:rsidR="007D4745">
                        <w:rPr>
                          <w:rFonts w:ascii="Times New Roman" w:hAnsi="Times New Roman" w:cs="Times New Roman"/>
                        </w:rPr>
                        <w:t>quartzite</w:t>
                      </w:r>
                      <w:r>
                        <w:rPr>
                          <w:rFonts w:ascii="Times New Roman" w:hAnsi="Times New Roman" w:cs="Times New Roman"/>
                        </w:rPr>
                        <w:t xml:space="preserve"> in XPL</w:t>
                      </w:r>
                    </w:p>
                  </w:txbxContent>
                </v:textbox>
              </v:shape>
            </w:pict>
          </mc:Fallback>
        </mc:AlternateContent>
      </w:r>
      <w:r w:rsidR="009B01C2" w:rsidRPr="009B01C2">
        <w:t xml:space="preserve"> </w:t>
      </w:r>
      <w:r w:rsidR="00BA53D2">
        <w:rPr>
          <w:noProof/>
        </w:rPr>
        <w:drawing>
          <wp:inline distT="0" distB="0" distL="0" distR="0" wp14:anchorId="6D77F3E4" wp14:editId="00B50AD9">
            <wp:extent cx="2564027" cy="2568138"/>
            <wp:effectExtent l="0" t="0" r="8255"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592903" cy="2597060"/>
                    </a:xfrm>
                    <a:prstGeom prst="rect">
                      <a:avLst/>
                    </a:prstGeom>
                  </pic:spPr>
                </pic:pic>
              </a:graphicData>
            </a:graphic>
          </wp:inline>
        </w:drawing>
      </w:r>
    </w:p>
    <w:p w14:paraId="2FF1C482" w14:textId="1B4F6ECF" w:rsidR="002E2492" w:rsidRDefault="002E2492"/>
    <w:p w14:paraId="75B96E87" w14:textId="6F846EE1" w:rsidR="00B87C0A" w:rsidRPr="002E2492" w:rsidRDefault="00C65E7C">
      <w:pPr>
        <w:rPr>
          <w:b/>
          <w:bCs/>
          <w:sz w:val="24"/>
          <w:szCs w:val="24"/>
        </w:rPr>
      </w:pPr>
      <w:r w:rsidRPr="002E2492">
        <w:rPr>
          <w:b/>
          <w:bCs/>
          <w:noProof/>
          <w:sz w:val="28"/>
          <w:szCs w:val="28"/>
        </w:rPr>
        <w:lastRenderedPageBreak/>
        <mc:AlternateContent>
          <mc:Choice Requires="wps">
            <w:drawing>
              <wp:anchor distT="0" distB="0" distL="114300" distR="114300" simplePos="0" relativeHeight="251687936" behindDoc="0" locked="0" layoutInCell="1" allowOverlap="1" wp14:anchorId="564073A7" wp14:editId="3F16D098">
                <wp:simplePos x="0" y="0"/>
                <wp:positionH relativeFrom="column">
                  <wp:posOffset>3527854</wp:posOffset>
                </wp:positionH>
                <wp:positionV relativeFrom="paragraph">
                  <wp:posOffset>222422</wp:posOffset>
                </wp:positionV>
                <wp:extent cx="3152775" cy="2341605"/>
                <wp:effectExtent l="0" t="0" r="28575" b="20955"/>
                <wp:wrapNone/>
                <wp:docPr id="39" name="Text Box 39"/>
                <wp:cNvGraphicFramePr/>
                <a:graphic xmlns:a="http://schemas.openxmlformats.org/drawingml/2006/main">
                  <a:graphicData uri="http://schemas.microsoft.com/office/word/2010/wordprocessingShape">
                    <wps:wsp>
                      <wps:cNvSpPr txBox="1"/>
                      <wps:spPr>
                        <a:xfrm>
                          <a:off x="0" y="0"/>
                          <a:ext cx="3152775" cy="2341605"/>
                        </a:xfrm>
                        <a:prstGeom prst="rect">
                          <a:avLst/>
                        </a:prstGeom>
                        <a:solidFill>
                          <a:schemeClr val="lt1"/>
                        </a:solidFill>
                        <a:ln w="6350">
                          <a:solidFill>
                            <a:prstClr val="black"/>
                          </a:solidFill>
                        </a:ln>
                      </wps:spPr>
                      <wps:txbx>
                        <w:txbxContent>
                          <w:p w14:paraId="411025EE" w14:textId="7004CB4A" w:rsidR="00F96C08" w:rsidRDefault="00F96C08" w:rsidP="00F96C08">
                            <w:pPr>
                              <w:spacing w:after="0"/>
                              <w:jc w:val="both"/>
                              <w:rPr>
                                <w:rFonts w:ascii="Times New Roman" w:hAnsi="Times New Roman" w:cs="Times New Roman"/>
                              </w:rPr>
                            </w:pPr>
                            <w:r w:rsidRPr="00F96C08">
                              <w:rPr>
                                <w:rFonts w:ascii="Times New Roman" w:hAnsi="Times New Roman" w:cs="Times New Roman"/>
                                <w:b/>
                                <w:bCs/>
                              </w:rPr>
                              <w:t xml:space="preserve">Kyanite Quartzite </w:t>
                            </w:r>
                            <w:r w:rsidRPr="00F96C08">
                              <w:rPr>
                                <w:rFonts w:ascii="Times New Roman" w:hAnsi="Times New Roman" w:cs="Times New Roman"/>
                              </w:rPr>
                              <w:t xml:space="preserve">Sometimes alternatively referred to as </w:t>
                            </w:r>
                            <w:proofErr w:type="spellStart"/>
                            <w:r w:rsidRPr="00F96C08">
                              <w:rPr>
                                <w:rFonts w:ascii="Times New Roman" w:hAnsi="Times New Roman" w:cs="Times New Roman"/>
                              </w:rPr>
                              <w:t>disthene</w:t>
                            </w:r>
                            <w:proofErr w:type="spellEnd"/>
                            <w:r w:rsidRPr="00F96C08">
                              <w:rPr>
                                <w:rFonts w:ascii="Times New Roman" w:hAnsi="Times New Roman" w:cs="Times New Roman"/>
                              </w:rPr>
                              <w:t xml:space="preserve">, kyanite appears as long, bladelike crystals that range from white to gray, black, or blue in color. The azure shades of some samples can be quite beautiful, and, in fact, the mineral’s </w:t>
                            </w:r>
                            <w:proofErr w:type="gramStart"/>
                            <w:r w:rsidRPr="00F96C08">
                              <w:rPr>
                                <w:rFonts w:ascii="Times New Roman" w:hAnsi="Times New Roman" w:cs="Times New Roman"/>
                              </w:rPr>
                              <w:t>most commonly utilized</w:t>
                            </w:r>
                            <w:proofErr w:type="gramEnd"/>
                            <w:r w:rsidRPr="00F96C08">
                              <w:rPr>
                                <w:rFonts w:ascii="Times New Roman" w:hAnsi="Times New Roman" w:cs="Times New Roman"/>
                              </w:rPr>
                              <w:t xml:space="preserve"> name stems from the Greek word </w:t>
                            </w:r>
                            <w:proofErr w:type="spellStart"/>
                            <w:r w:rsidRPr="00F96C08">
                              <w:rPr>
                                <w:rFonts w:ascii="Times New Roman" w:hAnsi="Times New Roman" w:cs="Times New Roman"/>
                                <w:b/>
                                <w:bCs/>
                                <w:i/>
                                <w:iCs/>
                              </w:rPr>
                              <w:t>kyanos</w:t>
                            </w:r>
                            <w:proofErr w:type="spellEnd"/>
                            <w:r w:rsidRPr="00F96C08">
                              <w:rPr>
                                <w:rFonts w:ascii="Times New Roman" w:hAnsi="Times New Roman" w:cs="Times New Roman"/>
                              </w:rPr>
                              <w:t>, meaning "blue."</w:t>
                            </w:r>
                          </w:p>
                          <w:p w14:paraId="02F7D437" w14:textId="77777777" w:rsidR="00F96C08" w:rsidRPr="00F96C08" w:rsidRDefault="00F96C08" w:rsidP="00F96C08">
                            <w:pPr>
                              <w:spacing w:after="0"/>
                              <w:jc w:val="both"/>
                              <w:rPr>
                                <w:rFonts w:ascii="Times New Roman" w:hAnsi="Times New Roman" w:cs="Times New Roman"/>
                              </w:rPr>
                            </w:pPr>
                          </w:p>
                          <w:p w14:paraId="2BFC7F73" w14:textId="7E2595F0" w:rsidR="00734A09" w:rsidRPr="00F96C08" w:rsidRDefault="007D4745" w:rsidP="002E2492">
                            <w:pPr>
                              <w:spacing w:after="0"/>
                              <w:rPr>
                                <w:rFonts w:ascii="Times New Roman" w:hAnsi="Times New Roman" w:cs="Times New Roman"/>
                              </w:rPr>
                            </w:pPr>
                            <w:r w:rsidRPr="00F96C08">
                              <w:rPr>
                                <w:rFonts w:ascii="Times New Roman" w:hAnsi="Times New Roman" w:cs="Times New Roman"/>
                              </w:rPr>
                              <w:t>Quartz: 20-65%</w:t>
                            </w:r>
                          </w:p>
                          <w:p w14:paraId="02F603A4" w14:textId="0256D72C" w:rsidR="007D4745" w:rsidRPr="00F96C08" w:rsidRDefault="007D4745" w:rsidP="002E2492">
                            <w:pPr>
                              <w:spacing w:after="0"/>
                              <w:rPr>
                                <w:rFonts w:ascii="Times New Roman" w:hAnsi="Times New Roman" w:cs="Times New Roman"/>
                              </w:rPr>
                            </w:pPr>
                            <w:r w:rsidRPr="00F96C08">
                              <w:rPr>
                                <w:rFonts w:ascii="Times New Roman" w:hAnsi="Times New Roman" w:cs="Times New Roman"/>
                              </w:rPr>
                              <w:t>Kyanite: 30-80%</w:t>
                            </w:r>
                          </w:p>
                          <w:p w14:paraId="58895500" w14:textId="23ECB412" w:rsidR="007D4745" w:rsidRPr="00F96C08" w:rsidRDefault="007D4745" w:rsidP="002E2492">
                            <w:pPr>
                              <w:spacing w:after="0"/>
                              <w:rPr>
                                <w:rFonts w:ascii="Times New Roman" w:hAnsi="Times New Roman" w:cs="Times New Roman"/>
                              </w:rPr>
                            </w:pPr>
                            <w:r w:rsidRPr="00F96C08">
                              <w:rPr>
                                <w:rFonts w:ascii="Times New Roman" w:hAnsi="Times New Roman" w:cs="Times New Roman"/>
                              </w:rPr>
                              <w:t xml:space="preserve">Magnetite: </w:t>
                            </w:r>
                            <w:r w:rsidR="00F96C08" w:rsidRPr="00F96C08">
                              <w:rPr>
                                <w:rFonts w:ascii="Times New Roman" w:hAnsi="Times New Roman" w:cs="Times New Roman"/>
                              </w:rPr>
                              <w:t>0-2%</w:t>
                            </w:r>
                          </w:p>
                          <w:p w14:paraId="4F3E1A8B" w14:textId="77777777" w:rsidR="00A14769" w:rsidRPr="00F96C08" w:rsidRDefault="00A14769" w:rsidP="002E2492">
                            <w:pPr>
                              <w:spacing w:after="0"/>
                              <w:rPr>
                                <w:rFonts w:ascii="Times New Roman" w:hAnsi="Times New Roman" w:cs="Times New Roman"/>
                              </w:rPr>
                            </w:pPr>
                          </w:p>
                          <w:p w14:paraId="16E03E39" w14:textId="7894FF0B" w:rsidR="00D32DF1" w:rsidRPr="00F96C08" w:rsidRDefault="00D32DF1" w:rsidP="002E2492">
                            <w:pPr>
                              <w:spacing w:after="0"/>
                              <w:rPr>
                                <w:rFonts w:ascii="Times New Roman" w:hAnsi="Times New Roman" w:cs="Times New Roman"/>
                                <w:color w:val="00000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073A7" id="_x0000_t202" coordsize="21600,21600" o:spt="202" path="m,l,21600r21600,l21600,xe">
                <v:stroke joinstyle="miter"/>
                <v:path gradientshapeok="t" o:connecttype="rect"/>
              </v:shapetype>
              <v:shape id="Text Box 39" o:spid="_x0000_s1039" type="#_x0000_t202" style="position:absolute;margin-left:277.8pt;margin-top:17.5pt;width:248.25pt;height:18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" fillcolor="white [3201]" strokeweight=".5pt">
                <v:textbox>
                  <w:txbxContent>
                    <w:p w14:paraId="411025EE" w14:textId="7004CB4A" w:rsidR="00F96C08" w:rsidRDefault="00F96C08" w:rsidP="00F96C08">
                      <w:pPr>
                        <w:spacing w:after="0"/>
                        <w:jc w:val="both"/>
                        <w:rPr>
                          <w:rFonts w:ascii="Times New Roman" w:hAnsi="Times New Roman" w:cs="Times New Roman"/>
                        </w:rPr>
                      </w:pPr>
                      <w:r w:rsidRPr="00F96C08">
                        <w:rPr>
                          <w:rFonts w:ascii="Times New Roman" w:hAnsi="Times New Roman" w:cs="Times New Roman"/>
                          <w:b/>
                          <w:bCs/>
                        </w:rPr>
                        <w:t xml:space="preserve">Kyanite Quartzite </w:t>
                      </w:r>
                      <w:r w:rsidRPr="00F96C08">
                        <w:rPr>
                          <w:rFonts w:ascii="Times New Roman" w:hAnsi="Times New Roman" w:cs="Times New Roman"/>
                        </w:rPr>
                        <w:t xml:space="preserve">Sometimes alternatively referred to as </w:t>
                      </w:r>
                      <w:proofErr w:type="spellStart"/>
                      <w:r w:rsidRPr="00F96C08">
                        <w:rPr>
                          <w:rFonts w:ascii="Times New Roman" w:hAnsi="Times New Roman" w:cs="Times New Roman"/>
                        </w:rPr>
                        <w:t>disthene</w:t>
                      </w:r>
                      <w:proofErr w:type="spellEnd"/>
                      <w:r w:rsidRPr="00F96C08">
                        <w:rPr>
                          <w:rFonts w:ascii="Times New Roman" w:hAnsi="Times New Roman" w:cs="Times New Roman"/>
                        </w:rPr>
                        <w:t xml:space="preserve">, kyanite appears as long, bladelike crystals that range from white to gray, black, or blue in color. The azure shades of some samples can be quite beautiful, and, in fact, the mineral’s </w:t>
                      </w:r>
                      <w:proofErr w:type="gramStart"/>
                      <w:r w:rsidRPr="00F96C08">
                        <w:rPr>
                          <w:rFonts w:ascii="Times New Roman" w:hAnsi="Times New Roman" w:cs="Times New Roman"/>
                        </w:rPr>
                        <w:t>most commonly utilized</w:t>
                      </w:r>
                      <w:proofErr w:type="gramEnd"/>
                      <w:r w:rsidRPr="00F96C08">
                        <w:rPr>
                          <w:rFonts w:ascii="Times New Roman" w:hAnsi="Times New Roman" w:cs="Times New Roman"/>
                        </w:rPr>
                        <w:t xml:space="preserve"> name stems from the Greek word </w:t>
                      </w:r>
                      <w:proofErr w:type="spellStart"/>
                      <w:r w:rsidRPr="00F96C08">
                        <w:rPr>
                          <w:rFonts w:ascii="Times New Roman" w:hAnsi="Times New Roman" w:cs="Times New Roman"/>
                          <w:b/>
                          <w:bCs/>
                          <w:i/>
                          <w:iCs/>
                        </w:rPr>
                        <w:t>kyanos</w:t>
                      </w:r>
                      <w:proofErr w:type="spellEnd"/>
                      <w:r w:rsidRPr="00F96C08">
                        <w:rPr>
                          <w:rFonts w:ascii="Times New Roman" w:hAnsi="Times New Roman" w:cs="Times New Roman"/>
                        </w:rPr>
                        <w:t>, meaning "blue."</w:t>
                      </w:r>
                    </w:p>
                    <w:p w14:paraId="02F7D437" w14:textId="77777777" w:rsidR="00F96C08" w:rsidRPr="00F96C08" w:rsidRDefault="00F96C08" w:rsidP="00F96C08">
                      <w:pPr>
                        <w:spacing w:after="0"/>
                        <w:jc w:val="both"/>
                        <w:rPr>
                          <w:rFonts w:ascii="Times New Roman" w:hAnsi="Times New Roman" w:cs="Times New Roman"/>
                        </w:rPr>
                      </w:pPr>
                    </w:p>
                    <w:p w14:paraId="2BFC7F73" w14:textId="7E2595F0" w:rsidR="00734A09" w:rsidRPr="00F96C08" w:rsidRDefault="007D4745" w:rsidP="002E2492">
                      <w:pPr>
                        <w:spacing w:after="0"/>
                        <w:rPr>
                          <w:rFonts w:ascii="Times New Roman" w:hAnsi="Times New Roman" w:cs="Times New Roman"/>
                        </w:rPr>
                      </w:pPr>
                      <w:r w:rsidRPr="00F96C08">
                        <w:rPr>
                          <w:rFonts w:ascii="Times New Roman" w:hAnsi="Times New Roman" w:cs="Times New Roman"/>
                        </w:rPr>
                        <w:t>Quartz: 20-65%</w:t>
                      </w:r>
                    </w:p>
                    <w:p w14:paraId="02F603A4" w14:textId="0256D72C" w:rsidR="007D4745" w:rsidRPr="00F96C08" w:rsidRDefault="007D4745" w:rsidP="002E2492">
                      <w:pPr>
                        <w:spacing w:after="0"/>
                        <w:rPr>
                          <w:rFonts w:ascii="Times New Roman" w:hAnsi="Times New Roman" w:cs="Times New Roman"/>
                        </w:rPr>
                      </w:pPr>
                      <w:r w:rsidRPr="00F96C08">
                        <w:rPr>
                          <w:rFonts w:ascii="Times New Roman" w:hAnsi="Times New Roman" w:cs="Times New Roman"/>
                        </w:rPr>
                        <w:t>Kyanite: 30-80%</w:t>
                      </w:r>
                    </w:p>
                    <w:p w14:paraId="58895500" w14:textId="23ECB412" w:rsidR="007D4745" w:rsidRPr="00F96C08" w:rsidRDefault="007D4745" w:rsidP="002E2492">
                      <w:pPr>
                        <w:spacing w:after="0"/>
                        <w:rPr>
                          <w:rFonts w:ascii="Times New Roman" w:hAnsi="Times New Roman" w:cs="Times New Roman"/>
                        </w:rPr>
                      </w:pPr>
                      <w:r w:rsidRPr="00F96C08">
                        <w:rPr>
                          <w:rFonts w:ascii="Times New Roman" w:hAnsi="Times New Roman" w:cs="Times New Roman"/>
                        </w:rPr>
                        <w:t xml:space="preserve">Magnetite: </w:t>
                      </w:r>
                      <w:r w:rsidR="00F96C08" w:rsidRPr="00F96C08">
                        <w:rPr>
                          <w:rFonts w:ascii="Times New Roman" w:hAnsi="Times New Roman" w:cs="Times New Roman"/>
                        </w:rPr>
                        <w:t>0-2%</w:t>
                      </w:r>
                    </w:p>
                    <w:p w14:paraId="4F3E1A8B" w14:textId="77777777" w:rsidR="00A14769" w:rsidRPr="00F96C08" w:rsidRDefault="00A14769" w:rsidP="002E2492">
                      <w:pPr>
                        <w:spacing w:after="0"/>
                        <w:rPr>
                          <w:rFonts w:ascii="Times New Roman" w:hAnsi="Times New Roman" w:cs="Times New Roman"/>
                        </w:rPr>
                      </w:pPr>
                    </w:p>
                    <w:p w14:paraId="16E03E39" w14:textId="7894FF0B" w:rsidR="00D32DF1" w:rsidRPr="00F96C08" w:rsidRDefault="00D32DF1" w:rsidP="002E2492">
                      <w:pPr>
                        <w:spacing w:after="0"/>
                        <w:rPr>
                          <w:rFonts w:ascii="Times New Roman" w:hAnsi="Times New Roman" w:cs="Times New Roman"/>
                          <w:color w:val="000000"/>
                          <w:shd w:val="clear" w:color="auto" w:fill="FFFFFF"/>
                        </w:rPr>
                      </w:pPr>
                    </w:p>
                  </w:txbxContent>
                </v:textbox>
              </v:shape>
            </w:pict>
          </mc:Fallback>
        </mc:AlternateContent>
      </w:r>
      <w:r w:rsidR="002E2492" w:rsidRPr="002E2492">
        <w:rPr>
          <w:b/>
          <w:bCs/>
          <w:sz w:val="24"/>
          <w:szCs w:val="24"/>
        </w:rPr>
        <w:t xml:space="preserve">Sample </w:t>
      </w:r>
      <w:r w:rsidR="007D4745">
        <w:rPr>
          <w:b/>
          <w:bCs/>
          <w:sz w:val="24"/>
          <w:szCs w:val="24"/>
        </w:rPr>
        <w:t>86</w:t>
      </w:r>
      <w:r w:rsidR="00742D81">
        <w:rPr>
          <w:b/>
          <w:bCs/>
          <w:sz w:val="24"/>
          <w:szCs w:val="24"/>
        </w:rPr>
        <w:t xml:space="preserve">. </w:t>
      </w:r>
      <w:r w:rsidR="007D4745" w:rsidRPr="007D4745">
        <w:rPr>
          <w:b/>
          <w:bCs/>
          <w:sz w:val="24"/>
          <w:szCs w:val="24"/>
        </w:rPr>
        <w:t>Kyanite Quartzite</w:t>
      </w:r>
    </w:p>
    <w:p w14:paraId="04A31960" w14:textId="592506DC" w:rsidR="002E2492" w:rsidRDefault="00C033F8" w:rsidP="002E2492">
      <w:r>
        <w:rPr>
          <w:noProof/>
        </w:rPr>
        <w:drawing>
          <wp:inline distT="0" distB="0" distL="0" distR="0" wp14:anchorId="1D86D9A8" wp14:editId="682AEEF5">
            <wp:extent cx="3503141" cy="1956833"/>
            <wp:effectExtent l="0" t="0" r="254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815" r="22238"/>
                    <a:stretch/>
                  </pic:blipFill>
                  <pic:spPr bwMode="auto">
                    <a:xfrm>
                      <a:off x="0" y="0"/>
                      <a:ext cx="3503565" cy="1957070"/>
                    </a:xfrm>
                    <a:prstGeom prst="rect">
                      <a:avLst/>
                    </a:prstGeom>
                    <a:noFill/>
                    <a:ln>
                      <a:noFill/>
                    </a:ln>
                    <a:extLst>
                      <a:ext uri="{53640926-AAD7-44D8-BBD7-CCE9431645EC}">
                        <a14:shadowObscured xmlns:a14="http://schemas.microsoft.com/office/drawing/2010/main"/>
                      </a:ext>
                    </a:extLst>
                  </pic:spPr>
                </pic:pic>
              </a:graphicData>
            </a:graphic>
          </wp:inline>
        </w:drawing>
      </w:r>
    </w:p>
    <w:p w14:paraId="65D23524" w14:textId="4F9BEA9A" w:rsidR="00B87C0A" w:rsidRDefault="00B87C0A">
      <w:pPr>
        <w:rPr>
          <w:b/>
          <w:bCs/>
          <w:sz w:val="24"/>
          <w:szCs w:val="24"/>
        </w:rPr>
      </w:pPr>
    </w:p>
    <w:p w14:paraId="419343B8" w14:textId="73C0A1D8" w:rsidR="00D32DF1" w:rsidRDefault="00D32DF1">
      <w:pPr>
        <w:rPr>
          <w:noProof/>
        </w:rPr>
      </w:pPr>
    </w:p>
    <w:p w14:paraId="400DE0EB" w14:textId="67FE5A3D" w:rsidR="005F4F50" w:rsidRDefault="00C033F8">
      <w:pPr>
        <w:rPr>
          <w:noProof/>
        </w:rPr>
      </w:pPr>
      <w:r>
        <w:rPr>
          <w:noProof/>
        </w:rPr>
        <mc:AlternateContent>
          <mc:Choice Requires="wps">
            <w:drawing>
              <wp:anchor distT="0" distB="0" distL="114300" distR="114300" simplePos="0" relativeHeight="251689984" behindDoc="0" locked="0" layoutInCell="1" allowOverlap="1" wp14:anchorId="548432F4" wp14:editId="72F667CC">
                <wp:simplePos x="0" y="0"/>
                <wp:positionH relativeFrom="column">
                  <wp:posOffset>3404286</wp:posOffset>
                </wp:positionH>
                <wp:positionV relativeFrom="paragraph">
                  <wp:posOffset>912667</wp:posOffset>
                </wp:positionV>
                <wp:extent cx="2705100" cy="1068859"/>
                <wp:effectExtent l="0" t="0" r="19050" b="17145"/>
                <wp:wrapNone/>
                <wp:docPr id="42" name="Text Box 42"/>
                <wp:cNvGraphicFramePr/>
                <a:graphic xmlns:a="http://schemas.openxmlformats.org/drawingml/2006/main">
                  <a:graphicData uri="http://schemas.microsoft.com/office/word/2010/wordprocessingShape">
                    <wps:wsp>
                      <wps:cNvSpPr txBox="1"/>
                      <wps:spPr>
                        <a:xfrm>
                          <a:off x="0" y="0"/>
                          <a:ext cx="2705100" cy="1068859"/>
                        </a:xfrm>
                        <a:prstGeom prst="rect">
                          <a:avLst/>
                        </a:prstGeom>
                        <a:solidFill>
                          <a:schemeClr val="lt1"/>
                        </a:solidFill>
                        <a:ln w="6350">
                          <a:solidFill>
                            <a:prstClr val="black"/>
                          </a:solidFill>
                        </a:ln>
                      </wps:spPr>
                      <wps:txbx>
                        <w:txbxContent>
                          <w:p w14:paraId="59DB73B1" w14:textId="70E19141" w:rsidR="005F4F50" w:rsidRDefault="00C033F8" w:rsidP="00D32DF1">
                            <w:pPr>
                              <w:spacing w:before="100" w:beforeAutospacing="1" w:after="100" w:afterAutospacing="1" w:line="240" w:lineRule="auto"/>
                            </w:pPr>
                            <w:r>
                              <w:t>Kyanite in PPL</w:t>
                            </w:r>
                          </w:p>
                          <w:p w14:paraId="0A980DC2" w14:textId="5CD01DCA" w:rsidR="00D32DF1" w:rsidRPr="00614BB1" w:rsidRDefault="00061BDA" w:rsidP="00D32DF1">
                            <w:pPr>
                              <w:spacing w:before="100" w:beforeAutospacing="1" w:after="100" w:afterAutospacing="1" w:line="240" w:lineRule="auto"/>
                              <w:rPr>
                                <w:rFonts w:cstheme="minorHAnsi"/>
                                <w:sz w:val="24"/>
                                <w:szCs w:val="24"/>
                              </w:rPr>
                            </w:pPr>
                            <w:hyperlink r:id="rId40" w:history="1">
                              <w:r w:rsidR="005F4F50" w:rsidRPr="00081D09">
                                <w:rPr>
                                  <w:rStyle w:val="Hyperlink"/>
                                </w:rPr>
                                <w:t>https://www.youtube.com/watch?time_continue=1&amp;v=aOsD_lRYWuc&amp;feature=emb_logo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432F4" id="Text Box 42" o:spid="_x0000_s1040" type="#_x0000_t202" style="position:absolute;margin-left:268.05pt;margin-top:71.85pt;width:213pt;height:84.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" fillcolor="white [3201]" strokeweight=".5pt">
                <v:textbox>
                  <w:txbxContent>
                    <w:p w14:paraId="59DB73B1" w14:textId="70E19141" w:rsidR="005F4F50" w:rsidRDefault="00C033F8" w:rsidP="00D32DF1">
                      <w:pPr>
                        <w:spacing w:before="100" w:beforeAutospacing="1" w:after="100" w:afterAutospacing="1" w:line="240" w:lineRule="auto"/>
                      </w:pPr>
                      <w:r>
                        <w:t>Kyanite in PPL</w:t>
                      </w:r>
                    </w:p>
                    <w:p w14:paraId="0A980DC2" w14:textId="5CD01DCA" w:rsidR="00D32DF1" w:rsidRPr="00614BB1" w:rsidRDefault="005F4F50" w:rsidP="00D32DF1">
                      <w:pPr>
                        <w:spacing w:before="100" w:beforeAutospacing="1" w:after="100" w:afterAutospacing="1" w:line="240" w:lineRule="auto"/>
                        <w:rPr>
                          <w:rFonts w:cstheme="minorHAnsi"/>
                          <w:sz w:val="24"/>
                          <w:szCs w:val="24"/>
                        </w:rPr>
                      </w:pPr>
                      <w:hyperlink r:id="rId41" w:history="1">
                        <w:r w:rsidRPr="00081D09">
                          <w:rPr>
                            <w:rStyle w:val="Hyperlink"/>
                          </w:rPr>
                          <w:t>https://www.youtube.com/watch?time_continue=1&amp;v=aOsD_lRYWuc&amp;feature=emb_logo</w:t>
                        </w:r>
                      </w:hyperlink>
                    </w:p>
                  </w:txbxContent>
                </v:textbox>
              </v:shape>
            </w:pict>
          </mc:Fallback>
        </mc:AlternateContent>
      </w:r>
      <w:r>
        <w:rPr>
          <w:noProof/>
        </w:rPr>
        <w:drawing>
          <wp:inline distT="0" distB="0" distL="0" distR="0" wp14:anchorId="4F68286B" wp14:editId="5F74BA1A">
            <wp:extent cx="3126259" cy="234502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5180" cy="2359221"/>
                    </a:xfrm>
                    <a:prstGeom prst="rect">
                      <a:avLst/>
                    </a:prstGeom>
                    <a:noFill/>
                    <a:ln>
                      <a:noFill/>
                    </a:ln>
                  </pic:spPr>
                </pic:pic>
              </a:graphicData>
            </a:graphic>
          </wp:inline>
        </w:drawing>
      </w:r>
    </w:p>
    <w:p w14:paraId="00D7B27F" w14:textId="79F17E33" w:rsidR="00C033F8" w:rsidRDefault="00C033F8">
      <w:pPr>
        <w:rPr>
          <w:noProof/>
        </w:rPr>
      </w:pPr>
      <w:r>
        <w:rPr>
          <w:noProof/>
        </w:rPr>
        <mc:AlternateContent>
          <mc:Choice Requires="wps">
            <w:drawing>
              <wp:anchor distT="0" distB="0" distL="114300" distR="114300" simplePos="0" relativeHeight="251714560" behindDoc="0" locked="0" layoutInCell="1" allowOverlap="1" wp14:anchorId="3EF8AF2C" wp14:editId="571EED93">
                <wp:simplePos x="0" y="0"/>
                <wp:positionH relativeFrom="column">
                  <wp:posOffset>3478427</wp:posOffset>
                </wp:positionH>
                <wp:positionV relativeFrom="paragraph">
                  <wp:posOffset>497720</wp:posOffset>
                </wp:positionV>
                <wp:extent cx="2705100" cy="1062681"/>
                <wp:effectExtent l="0" t="0" r="19050" b="23495"/>
                <wp:wrapNone/>
                <wp:docPr id="23" name="Text Box 23"/>
                <wp:cNvGraphicFramePr/>
                <a:graphic xmlns:a="http://schemas.openxmlformats.org/drawingml/2006/main">
                  <a:graphicData uri="http://schemas.microsoft.com/office/word/2010/wordprocessingShape">
                    <wps:wsp>
                      <wps:cNvSpPr txBox="1"/>
                      <wps:spPr>
                        <a:xfrm>
                          <a:off x="0" y="0"/>
                          <a:ext cx="2705100" cy="1062681"/>
                        </a:xfrm>
                        <a:prstGeom prst="rect">
                          <a:avLst/>
                        </a:prstGeom>
                        <a:solidFill>
                          <a:schemeClr val="lt1"/>
                        </a:solidFill>
                        <a:ln w="6350">
                          <a:solidFill>
                            <a:prstClr val="black"/>
                          </a:solidFill>
                        </a:ln>
                      </wps:spPr>
                      <wps:txbx>
                        <w:txbxContent>
                          <w:p w14:paraId="77DAC8F9" w14:textId="38B720BD" w:rsidR="005F4F50" w:rsidRDefault="00C033F8" w:rsidP="005F4F50">
                            <w:pPr>
                              <w:spacing w:before="100" w:beforeAutospacing="1" w:after="100" w:afterAutospacing="1" w:line="240" w:lineRule="auto"/>
                            </w:pPr>
                            <w:r>
                              <w:t>Kyanite in XPL</w:t>
                            </w:r>
                          </w:p>
                          <w:p w14:paraId="64AB36C5" w14:textId="42951D4D" w:rsidR="005F4F50" w:rsidRDefault="00061BDA" w:rsidP="005F4F50">
                            <w:pPr>
                              <w:spacing w:before="100" w:beforeAutospacing="1" w:after="100" w:afterAutospacing="1" w:line="240" w:lineRule="auto"/>
                            </w:pPr>
                            <w:hyperlink r:id="rId43" w:history="1">
                              <w:r w:rsidR="005F4F50" w:rsidRPr="00081D09">
                                <w:rPr>
                                  <w:rStyle w:val="Hyperlink"/>
                                </w:rPr>
                                <w:t>https://www.youtube.com/watch?time_continue=2&amp;v=H4jcL7exIOI&amp;feature=emb_logo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F8AF2C" id="Text Box 23" o:spid="_x0000_s1041" type="#_x0000_t202" style="position:absolute;margin-left:273.9pt;margin-top:39.2pt;width:213pt;height:83.7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" fillcolor="white [3201]" strokeweight=".5pt">
                <v:textbox>
                  <w:txbxContent>
                    <w:p w14:paraId="77DAC8F9" w14:textId="38B720BD" w:rsidR="005F4F50" w:rsidRDefault="00C033F8" w:rsidP="005F4F50">
                      <w:pPr>
                        <w:spacing w:before="100" w:beforeAutospacing="1" w:after="100" w:afterAutospacing="1" w:line="240" w:lineRule="auto"/>
                      </w:pPr>
                      <w:r>
                        <w:t>Kyanite in XPL</w:t>
                      </w:r>
                    </w:p>
                    <w:p w14:paraId="64AB36C5" w14:textId="42951D4D" w:rsidR="005F4F50" w:rsidRDefault="005F4F50" w:rsidP="005F4F50">
                      <w:pPr>
                        <w:spacing w:before="100" w:beforeAutospacing="1" w:after="100" w:afterAutospacing="1" w:line="240" w:lineRule="auto"/>
                      </w:pPr>
                      <w:hyperlink r:id="rId44" w:history="1">
                        <w:r w:rsidRPr="00081D09">
                          <w:rPr>
                            <w:rStyle w:val="Hyperlink"/>
                          </w:rPr>
                          <w:t>https://www.youtube.com/watch?time_continue=2&amp;v=H4jcL7exIOI&amp;feature=emb_logo</w:t>
                        </w:r>
                      </w:hyperlink>
                    </w:p>
                  </w:txbxContent>
                </v:textbox>
              </v:shape>
            </w:pict>
          </mc:Fallback>
        </mc:AlternateContent>
      </w:r>
      <w:r>
        <w:rPr>
          <w:noProof/>
        </w:rPr>
        <w:drawing>
          <wp:inline distT="0" distB="0" distL="0" distR="0" wp14:anchorId="1EC0F33F" wp14:editId="711EA5F8">
            <wp:extent cx="3156416" cy="2367649"/>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63388" cy="2372879"/>
                    </a:xfrm>
                    <a:prstGeom prst="rect">
                      <a:avLst/>
                    </a:prstGeom>
                    <a:noFill/>
                    <a:ln>
                      <a:noFill/>
                    </a:ln>
                  </pic:spPr>
                </pic:pic>
              </a:graphicData>
            </a:graphic>
          </wp:inline>
        </w:drawing>
      </w:r>
    </w:p>
    <w:p w14:paraId="3DCE0E27" w14:textId="31CAD315" w:rsidR="005F4F50" w:rsidRDefault="005F4F50">
      <w:pPr>
        <w:rPr>
          <w:noProof/>
        </w:rPr>
      </w:pPr>
    </w:p>
    <w:p w14:paraId="501809C3" w14:textId="453B4F49" w:rsidR="005F4F50" w:rsidRDefault="005F4F50">
      <w:pPr>
        <w:rPr>
          <w:noProof/>
        </w:rPr>
      </w:pPr>
    </w:p>
    <w:p w14:paraId="0F5D8E5F" w14:textId="0395A97B" w:rsidR="005F4F50" w:rsidRDefault="005F4F50">
      <w:pPr>
        <w:rPr>
          <w:noProof/>
        </w:rPr>
      </w:pPr>
    </w:p>
    <w:p w14:paraId="07DCCB4B" w14:textId="64B11EA5" w:rsidR="005F4F50" w:rsidRDefault="005F4F50">
      <w:pPr>
        <w:rPr>
          <w:noProof/>
        </w:rPr>
      </w:pPr>
    </w:p>
    <w:sectPr w:rsidR="005F4F50" w:rsidSect="00614BB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IDFont+F3">
    <w:altName w:val="Calibri"/>
    <w:panose1 w:val="00000000000000000000"/>
    <w:charset w:val="00"/>
    <w:family w:val="auto"/>
    <w:notTrueType/>
    <w:pitch w:val="default"/>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7C0A"/>
    <w:rsid w:val="0002047D"/>
    <w:rsid w:val="00061BDA"/>
    <w:rsid w:val="00081E2A"/>
    <w:rsid w:val="000874FE"/>
    <w:rsid w:val="000C49E7"/>
    <w:rsid w:val="000C59D7"/>
    <w:rsid w:val="00173598"/>
    <w:rsid w:val="00181CF8"/>
    <w:rsid w:val="001D4425"/>
    <w:rsid w:val="001E5BF0"/>
    <w:rsid w:val="0022700F"/>
    <w:rsid w:val="00240092"/>
    <w:rsid w:val="00243A4B"/>
    <w:rsid w:val="00254E67"/>
    <w:rsid w:val="00291121"/>
    <w:rsid w:val="00297867"/>
    <w:rsid w:val="002D4C07"/>
    <w:rsid w:val="002E2492"/>
    <w:rsid w:val="00316285"/>
    <w:rsid w:val="0034371A"/>
    <w:rsid w:val="003608CA"/>
    <w:rsid w:val="00383BC3"/>
    <w:rsid w:val="004229BE"/>
    <w:rsid w:val="004441CD"/>
    <w:rsid w:val="00451246"/>
    <w:rsid w:val="00456245"/>
    <w:rsid w:val="00460A45"/>
    <w:rsid w:val="004B404E"/>
    <w:rsid w:val="004E23DD"/>
    <w:rsid w:val="004F4C79"/>
    <w:rsid w:val="00501CD1"/>
    <w:rsid w:val="00530C24"/>
    <w:rsid w:val="0053760B"/>
    <w:rsid w:val="00571AF2"/>
    <w:rsid w:val="005F4F50"/>
    <w:rsid w:val="00614BB1"/>
    <w:rsid w:val="006722BA"/>
    <w:rsid w:val="00676EC5"/>
    <w:rsid w:val="006F4F4E"/>
    <w:rsid w:val="0073356D"/>
    <w:rsid w:val="00734A09"/>
    <w:rsid w:val="00735401"/>
    <w:rsid w:val="00742D81"/>
    <w:rsid w:val="00755BCD"/>
    <w:rsid w:val="007636CA"/>
    <w:rsid w:val="0079649A"/>
    <w:rsid w:val="007C2014"/>
    <w:rsid w:val="007D4745"/>
    <w:rsid w:val="008210E2"/>
    <w:rsid w:val="00831B60"/>
    <w:rsid w:val="00834653"/>
    <w:rsid w:val="008E26F4"/>
    <w:rsid w:val="00900E9C"/>
    <w:rsid w:val="00921E9D"/>
    <w:rsid w:val="00954E38"/>
    <w:rsid w:val="00955D9E"/>
    <w:rsid w:val="00966F7F"/>
    <w:rsid w:val="00967CAA"/>
    <w:rsid w:val="009A1282"/>
    <w:rsid w:val="009A2D09"/>
    <w:rsid w:val="009B01C2"/>
    <w:rsid w:val="009C7E27"/>
    <w:rsid w:val="009F0DD5"/>
    <w:rsid w:val="009F6C4C"/>
    <w:rsid w:val="00A14769"/>
    <w:rsid w:val="00A90852"/>
    <w:rsid w:val="00AA3B9C"/>
    <w:rsid w:val="00AD0723"/>
    <w:rsid w:val="00AD20AA"/>
    <w:rsid w:val="00B23A2B"/>
    <w:rsid w:val="00B4500D"/>
    <w:rsid w:val="00B87C0A"/>
    <w:rsid w:val="00BA53D2"/>
    <w:rsid w:val="00BA7859"/>
    <w:rsid w:val="00BB297E"/>
    <w:rsid w:val="00BC7AF9"/>
    <w:rsid w:val="00BD49B0"/>
    <w:rsid w:val="00BF2DA0"/>
    <w:rsid w:val="00C02B4C"/>
    <w:rsid w:val="00C033F8"/>
    <w:rsid w:val="00C05A86"/>
    <w:rsid w:val="00C25ED9"/>
    <w:rsid w:val="00C65E7C"/>
    <w:rsid w:val="00C75E05"/>
    <w:rsid w:val="00C766CD"/>
    <w:rsid w:val="00CC7C1E"/>
    <w:rsid w:val="00D32DF1"/>
    <w:rsid w:val="00D67D77"/>
    <w:rsid w:val="00E50A05"/>
    <w:rsid w:val="00E64C56"/>
    <w:rsid w:val="00E936B0"/>
    <w:rsid w:val="00ED2B80"/>
    <w:rsid w:val="00ED4BFD"/>
    <w:rsid w:val="00F34879"/>
    <w:rsid w:val="00F73092"/>
    <w:rsid w:val="00F96C08"/>
    <w:rsid w:val="00FB1156"/>
    <w:rsid w:val="00FC7B4A"/>
    <w:rsid w:val="00FE5A0E"/>
    <w:rsid w:val="00FF5F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7058B"/>
  <w15:chartTrackingRefBased/>
  <w15:docId w15:val="{367BC48B-D27C-42ED-8F63-4FD10D8DB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254E6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4">
    <w:name w:val="heading 4"/>
    <w:basedOn w:val="Normal"/>
    <w:next w:val="Normal"/>
    <w:link w:val="Heading4Char"/>
    <w:uiPriority w:val="9"/>
    <w:semiHidden/>
    <w:unhideWhenUsed/>
    <w:qFormat/>
    <w:rsid w:val="00F96C0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D4C07"/>
    <w:rPr>
      <w:color w:val="0000FF"/>
      <w:u w:val="single"/>
    </w:rPr>
  </w:style>
  <w:style w:type="character" w:styleId="UnresolvedMention">
    <w:name w:val="Unresolved Mention"/>
    <w:basedOn w:val="DefaultParagraphFont"/>
    <w:uiPriority w:val="99"/>
    <w:semiHidden/>
    <w:unhideWhenUsed/>
    <w:rsid w:val="00D32DF1"/>
    <w:rPr>
      <w:color w:val="605E5C"/>
      <w:shd w:val="clear" w:color="auto" w:fill="E1DFDD"/>
    </w:rPr>
  </w:style>
  <w:style w:type="paragraph" w:styleId="Caption">
    <w:name w:val="caption"/>
    <w:basedOn w:val="Normal"/>
    <w:next w:val="Normal"/>
    <w:uiPriority w:val="35"/>
    <w:unhideWhenUsed/>
    <w:qFormat/>
    <w:rsid w:val="00831B60"/>
    <w:pPr>
      <w:spacing w:after="200" w:line="240" w:lineRule="auto"/>
    </w:pPr>
    <w:rPr>
      <w:i/>
      <w:iCs/>
      <w:color w:val="44546A" w:themeColor="text2"/>
      <w:sz w:val="18"/>
      <w:szCs w:val="18"/>
    </w:rPr>
  </w:style>
  <w:style w:type="character" w:customStyle="1" w:styleId="Heading1Char">
    <w:name w:val="Heading 1 Char"/>
    <w:basedOn w:val="DefaultParagraphFont"/>
    <w:link w:val="Heading1"/>
    <w:uiPriority w:val="9"/>
    <w:rsid w:val="00254E67"/>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F6C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F96C08"/>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506117">
      <w:bodyDiv w:val="1"/>
      <w:marLeft w:val="0"/>
      <w:marRight w:val="0"/>
      <w:marTop w:val="0"/>
      <w:marBottom w:val="0"/>
      <w:divBdr>
        <w:top w:val="none" w:sz="0" w:space="0" w:color="auto"/>
        <w:left w:val="none" w:sz="0" w:space="0" w:color="auto"/>
        <w:bottom w:val="none" w:sz="0" w:space="0" w:color="auto"/>
        <w:right w:val="none" w:sz="0" w:space="0" w:color="auto"/>
      </w:divBdr>
    </w:div>
    <w:div w:id="667485748">
      <w:bodyDiv w:val="1"/>
      <w:marLeft w:val="0"/>
      <w:marRight w:val="0"/>
      <w:marTop w:val="0"/>
      <w:marBottom w:val="0"/>
      <w:divBdr>
        <w:top w:val="none" w:sz="0" w:space="0" w:color="auto"/>
        <w:left w:val="none" w:sz="0" w:space="0" w:color="auto"/>
        <w:bottom w:val="none" w:sz="0" w:space="0" w:color="auto"/>
        <w:right w:val="none" w:sz="0" w:space="0" w:color="auto"/>
      </w:divBdr>
    </w:div>
    <w:div w:id="688290601">
      <w:bodyDiv w:val="1"/>
      <w:marLeft w:val="0"/>
      <w:marRight w:val="0"/>
      <w:marTop w:val="0"/>
      <w:marBottom w:val="0"/>
      <w:divBdr>
        <w:top w:val="none" w:sz="0" w:space="0" w:color="auto"/>
        <w:left w:val="none" w:sz="0" w:space="0" w:color="auto"/>
        <w:bottom w:val="none" w:sz="0" w:space="0" w:color="auto"/>
        <w:right w:val="none" w:sz="0" w:space="0" w:color="auto"/>
      </w:divBdr>
    </w:div>
    <w:div w:id="879853156">
      <w:bodyDiv w:val="1"/>
      <w:marLeft w:val="0"/>
      <w:marRight w:val="0"/>
      <w:marTop w:val="0"/>
      <w:marBottom w:val="0"/>
      <w:divBdr>
        <w:top w:val="none" w:sz="0" w:space="0" w:color="auto"/>
        <w:left w:val="none" w:sz="0" w:space="0" w:color="auto"/>
        <w:bottom w:val="none" w:sz="0" w:space="0" w:color="auto"/>
        <w:right w:val="none" w:sz="0" w:space="0" w:color="auto"/>
      </w:divBdr>
    </w:div>
    <w:div w:id="922184374">
      <w:bodyDiv w:val="1"/>
      <w:marLeft w:val="0"/>
      <w:marRight w:val="0"/>
      <w:marTop w:val="0"/>
      <w:marBottom w:val="0"/>
      <w:divBdr>
        <w:top w:val="none" w:sz="0" w:space="0" w:color="auto"/>
        <w:left w:val="none" w:sz="0" w:space="0" w:color="auto"/>
        <w:bottom w:val="none" w:sz="0" w:space="0" w:color="auto"/>
        <w:right w:val="none" w:sz="0" w:space="0" w:color="auto"/>
      </w:divBdr>
    </w:div>
    <w:div w:id="1104376741">
      <w:bodyDiv w:val="1"/>
      <w:marLeft w:val="0"/>
      <w:marRight w:val="0"/>
      <w:marTop w:val="0"/>
      <w:marBottom w:val="0"/>
      <w:divBdr>
        <w:top w:val="none" w:sz="0" w:space="0" w:color="auto"/>
        <w:left w:val="none" w:sz="0" w:space="0" w:color="auto"/>
        <w:bottom w:val="none" w:sz="0" w:space="0" w:color="auto"/>
        <w:right w:val="none" w:sz="0" w:space="0" w:color="auto"/>
      </w:divBdr>
    </w:div>
    <w:div w:id="1511024648">
      <w:bodyDiv w:val="1"/>
      <w:marLeft w:val="0"/>
      <w:marRight w:val="0"/>
      <w:marTop w:val="0"/>
      <w:marBottom w:val="0"/>
      <w:divBdr>
        <w:top w:val="none" w:sz="0" w:space="0" w:color="auto"/>
        <w:left w:val="none" w:sz="0" w:space="0" w:color="auto"/>
        <w:bottom w:val="none" w:sz="0" w:space="0" w:color="auto"/>
        <w:right w:val="none" w:sz="0" w:space="0" w:color="auto"/>
      </w:divBdr>
    </w:div>
    <w:div w:id="1805200652">
      <w:bodyDiv w:val="1"/>
      <w:marLeft w:val="0"/>
      <w:marRight w:val="0"/>
      <w:marTop w:val="0"/>
      <w:marBottom w:val="0"/>
      <w:divBdr>
        <w:top w:val="none" w:sz="0" w:space="0" w:color="auto"/>
        <w:left w:val="none" w:sz="0" w:space="0" w:color="auto"/>
        <w:bottom w:val="none" w:sz="0" w:space="0" w:color="auto"/>
        <w:right w:val="none" w:sz="0" w:space="0" w:color="auto"/>
      </w:divBdr>
    </w:div>
    <w:div w:id="2026050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icro.magnet.fsu.edu/primer/techniques/polarized/gallery/pages/pinkmarblesmall.html" TargetMode="External"/><Relationship Id="rId18" Type="http://schemas.openxmlformats.org/officeDocument/2006/relationships/hyperlink" Target="https://www.youtube.com/watch?v=cVwNowHpZ1s" TargetMode="External"/><Relationship Id="rId26" Type="http://schemas.openxmlformats.org/officeDocument/2006/relationships/hyperlink" Target="https://www.youtube.com/watch?v=gfIScywmjvM" TargetMode="External"/><Relationship Id="rId39"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hyperlink" Target="https://www.youtube.com/watch?v=3yMHYsDoKf4" TargetMode="External"/><Relationship Id="rId34" Type="http://schemas.openxmlformats.org/officeDocument/2006/relationships/hyperlink" Target="https://www.alexstrekeisen.it/english/meta/eclogite.php" TargetMode="External"/><Relationship Id="rId42" Type="http://schemas.openxmlformats.org/officeDocument/2006/relationships/image" Target="media/image15.jpeg"/><Relationship Id="rId47" Type="http://schemas.openxmlformats.org/officeDocument/2006/relationships/theme" Target="theme/theme1.xml"/><Relationship Id="rId7" Type="http://schemas.openxmlformats.org/officeDocument/2006/relationships/hyperlink" Target="https://www.youtube.com/watch?v=2LN9lMd1uHg" TargetMode="External"/><Relationship Id="rId12" Type="http://schemas.openxmlformats.org/officeDocument/2006/relationships/hyperlink" Target="http://www.science.smith.edu/geosciences/petrology/petrography/calcite/calcite.html" TargetMode="External"/><Relationship Id="rId17" Type="http://schemas.openxmlformats.org/officeDocument/2006/relationships/image" Target="media/image6.jpeg"/><Relationship Id="rId25" Type="http://schemas.openxmlformats.org/officeDocument/2006/relationships/hyperlink" Target="https://www.youtube.com/watch?v=0k-fYy8gQ8E" TargetMode="External"/><Relationship Id="rId33" Type="http://schemas.openxmlformats.org/officeDocument/2006/relationships/hyperlink" Target="https://www.youtube.com/watch?v=9DsNK7IMhvI" TargetMode="External"/><Relationship Id="rId38" Type="http://schemas.openxmlformats.org/officeDocument/2006/relationships/image" Target="media/image13.pn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hyperlink" Target="https://www.youtube.com/watch?v=cVwNowHpZ1s" TargetMode="External"/><Relationship Id="rId29" Type="http://schemas.openxmlformats.org/officeDocument/2006/relationships/hyperlink" Target="https://www.youtube.com/watch?v=gfIScywmjvM" TargetMode="External"/><Relationship Id="rId41" Type="http://schemas.openxmlformats.org/officeDocument/2006/relationships/hyperlink" Target="https://www.youtube.com/watch?time_continue=1&amp;v=aOsD_lRYWuc&amp;feature=emb_logo" TargetMode="External"/><Relationship Id="rId1" Type="http://schemas.openxmlformats.org/officeDocument/2006/relationships/styles" Target="styles.xml"/><Relationship Id="rId6" Type="http://schemas.openxmlformats.org/officeDocument/2006/relationships/hyperlink" Target="http://www.alexstrekeisen.it/english/meta/serpentinite.php" TargetMode="External"/><Relationship Id="rId11" Type="http://schemas.openxmlformats.org/officeDocument/2006/relationships/hyperlink" Target="https://micro.magnet.fsu.edu/primer/techniques/polarized/gallery/pages/pinkmarblesmall.html" TargetMode="External"/><Relationship Id="rId24" Type="http://schemas.openxmlformats.org/officeDocument/2006/relationships/hyperlink" Target="https://www.alexstrekeisen.it/english/meta/quartzite.php" TargetMode="External"/><Relationship Id="rId32" Type="http://schemas.openxmlformats.org/officeDocument/2006/relationships/hyperlink" Target="https://www.alexstrekeisen.it/english/meta/eclogite.php" TargetMode="External"/><Relationship Id="rId37" Type="http://schemas.openxmlformats.org/officeDocument/2006/relationships/image" Target="media/image12.png"/><Relationship Id="rId40" Type="http://schemas.openxmlformats.org/officeDocument/2006/relationships/hyperlink" Target="https://www.youtube.com/watch?time_continue=1&amp;v=aOsD_lRYWuc&amp;feature=emb_logo" TargetMode="External"/><Relationship Id="rId45" Type="http://schemas.openxmlformats.org/officeDocument/2006/relationships/image" Target="media/image16.jpeg"/><Relationship Id="rId5" Type="http://schemas.openxmlformats.org/officeDocument/2006/relationships/hyperlink" Target="https://www.youtube.com/watch?v=2LN9lMd1uHg"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www.youtube.com/watch?v=0k-fYy8gQ8E" TargetMode="External"/><Relationship Id="rId36" Type="http://schemas.openxmlformats.org/officeDocument/2006/relationships/image" Target="media/image11.jpeg"/><Relationship Id="rId10" Type="http://schemas.openxmlformats.org/officeDocument/2006/relationships/image" Target="media/image3.jpeg"/><Relationship Id="rId19" Type="http://schemas.openxmlformats.org/officeDocument/2006/relationships/hyperlink" Target="https://www.youtube.com/watch?v=3yMHYsDoKf4" TargetMode="External"/><Relationship Id="rId31" Type="http://schemas.openxmlformats.org/officeDocument/2006/relationships/image" Target="media/image10.jpeg"/><Relationship Id="rId44" Type="http://schemas.openxmlformats.org/officeDocument/2006/relationships/hyperlink" Target="https://www.youtube.com/watch?time_continue=2&amp;v=H4jcL7exIOI&amp;feature=emb_logo" TargetMode="External"/><Relationship Id="rId4" Type="http://schemas.openxmlformats.org/officeDocument/2006/relationships/hyperlink" Target="http://www.alexstrekeisen.it/english/meta/serpentinite.php" TargetMode="External"/><Relationship Id="rId9" Type="http://schemas.openxmlformats.org/officeDocument/2006/relationships/image" Target="media/image2.jpeg"/><Relationship Id="rId14" Type="http://schemas.openxmlformats.org/officeDocument/2006/relationships/hyperlink" Target="http://www.science.smith.edu/geosciences/petrology/petrography/calcite/calcite.html" TargetMode="External"/><Relationship Id="rId22" Type="http://schemas.openxmlformats.org/officeDocument/2006/relationships/image" Target="media/image7.jpeg"/><Relationship Id="rId27" Type="http://schemas.openxmlformats.org/officeDocument/2006/relationships/hyperlink" Target="https://www.alexstrekeisen.it/english/meta/quartzite.php" TargetMode="External"/><Relationship Id="rId30" Type="http://schemas.openxmlformats.org/officeDocument/2006/relationships/image" Target="media/image9.jpeg"/><Relationship Id="rId35" Type="http://schemas.openxmlformats.org/officeDocument/2006/relationships/hyperlink" Target="https://www.youtube.com/watch?v=9DsNK7IMhvI" TargetMode="External"/><Relationship Id="rId43" Type="http://schemas.openxmlformats.org/officeDocument/2006/relationships/hyperlink" Target="https://www.youtube.com/watch?time_continue=2&amp;v=H4jcL7exIOI&amp;feature=emb_lo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350</TotalTime>
  <Pages>1</Pages>
  <Words>59</Words>
  <Characters>340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Jyothirmayi Palaparthi</dc:creator>
  <cp:keywords/>
  <dc:description/>
  <cp:lastModifiedBy>jyothirmayi palaparthi</cp:lastModifiedBy>
  <cp:revision>20</cp:revision>
  <dcterms:created xsi:type="dcterms:W3CDTF">2020-04-11T16:54:00Z</dcterms:created>
  <dcterms:modified xsi:type="dcterms:W3CDTF">2020-04-12T02:28:00Z</dcterms:modified>
</cp:coreProperties>
</file>